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613DB" w14:textId="77777777" w:rsidR="00E14A5A" w:rsidRDefault="00E14A5A" w:rsidP="00C42CAC">
      <w:pPr>
        <w:rPr>
          <w:rFonts w:ascii="Times" w:hAnsi="Times" w:cs="Tahoma"/>
          <w:b/>
        </w:rPr>
      </w:pPr>
    </w:p>
    <w:p w14:paraId="5F0613DC" w14:textId="77777777" w:rsidR="00E14A5A" w:rsidRDefault="00E14A5A" w:rsidP="00617EB2">
      <w:pPr>
        <w:jc w:val="center"/>
        <w:rPr>
          <w:rFonts w:ascii="Times" w:hAnsi="Times" w:cs="Tahoma"/>
          <w:b/>
        </w:rPr>
      </w:pPr>
    </w:p>
    <w:p w14:paraId="5F0613DD" w14:textId="77777777" w:rsidR="00617EB2" w:rsidRPr="00E14A5A" w:rsidRDefault="00617EB2" w:rsidP="00617EB2">
      <w:pPr>
        <w:jc w:val="center"/>
        <w:rPr>
          <w:rFonts w:ascii="Times" w:hAnsi="Times" w:cs="Tahoma"/>
          <w:b/>
        </w:rPr>
      </w:pPr>
      <w:r w:rsidRPr="00E14A5A">
        <w:rPr>
          <w:rFonts w:ascii="Times" w:hAnsi="Times" w:cs="Tahoma"/>
          <w:b/>
        </w:rPr>
        <w:t>DICHIARAZIONE DI ASSENZA DI CAUSE DI INCOMPATIBILITA’ E DI CONFLITTO DI INTERESSI</w:t>
      </w:r>
    </w:p>
    <w:p w14:paraId="5F0613DE" w14:textId="77777777" w:rsidR="00617EB2" w:rsidRPr="00E14A5A" w:rsidRDefault="00617EB2" w:rsidP="00617EB2">
      <w:pPr>
        <w:rPr>
          <w:rFonts w:ascii="Times" w:hAnsi="Times" w:cs="Tahoma"/>
        </w:rPr>
      </w:pPr>
    </w:p>
    <w:p w14:paraId="5F0613DF" w14:textId="77777777" w:rsidR="00617EB2" w:rsidRPr="001E2730" w:rsidRDefault="00617EB2" w:rsidP="00617EB2">
      <w:pPr>
        <w:spacing w:line="360" w:lineRule="auto"/>
        <w:jc w:val="both"/>
        <w:rPr>
          <w:rFonts w:ascii="Times" w:hAnsi="Times" w:cs="Times"/>
          <w:b/>
          <w:bCs/>
          <w:color w:val="2F5496"/>
          <w:u w:val="single"/>
        </w:rPr>
      </w:pPr>
      <w:r w:rsidRPr="001E2730">
        <w:rPr>
          <w:rFonts w:ascii="Times" w:hAnsi="Times" w:cs="Times"/>
          <w:color w:val="2F5496"/>
        </w:rPr>
        <w:t xml:space="preserve">Il/La sottoscritto/a _________________________________, afferente al Dipartimento di _____________________________________________________, </w:t>
      </w:r>
      <w:r w:rsidRPr="001E2730">
        <w:rPr>
          <w:rFonts w:ascii="Times" w:hAnsi="Times" w:cs="Times"/>
          <w:b/>
          <w:bCs/>
          <w:color w:val="2F5496"/>
        </w:rPr>
        <w:t xml:space="preserve">partecipante alle attività dello Spin off “_____________________” </w:t>
      </w:r>
    </w:p>
    <w:p w14:paraId="5F0613E0" w14:textId="77777777" w:rsidR="00617EB2" w:rsidRPr="00E14A5A" w:rsidRDefault="00617EB2" w:rsidP="00617EB2">
      <w:pPr>
        <w:jc w:val="both"/>
        <w:rPr>
          <w:rFonts w:ascii="Times" w:hAnsi="Times" w:cs="Tahoma"/>
          <w:bCs/>
          <w:i/>
          <w:iCs/>
          <w:sz w:val="23"/>
          <w:szCs w:val="23"/>
        </w:rPr>
      </w:pPr>
    </w:p>
    <w:p w14:paraId="5F0613E1" w14:textId="77777777" w:rsidR="00617EB2" w:rsidRPr="00E14A5A" w:rsidRDefault="00617EB2" w:rsidP="00E14A5A">
      <w:pPr>
        <w:jc w:val="both"/>
        <w:rPr>
          <w:rFonts w:ascii="Times" w:hAnsi="Times" w:cs="Tahoma"/>
          <w:bCs/>
          <w:i/>
          <w:iCs/>
        </w:rPr>
      </w:pPr>
      <w:r w:rsidRPr="00E14A5A">
        <w:rPr>
          <w:rFonts w:ascii="Times" w:hAnsi="Times" w:cs="Tahoma"/>
          <w:bCs/>
          <w:i/>
          <w:iCs/>
        </w:rPr>
        <w:t>Consapevole di quanto previsto dall’art. 76 del D.P.R. 445/2000, in merito alle conseguenze penali consapevole della responsabilità e delle conseguenze civili e penali previste in casi di rilascio di dichiarazioni mendaci e/o formazione di atti falsi e/o uso degli stessi</w:t>
      </w:r>
    </w:p>
    <w:p w14:paraId="5F0613E2" w14:textId="77777777" w:rsidR="00617EB2" w:rsidRPr="0032083E" w:rsidRDefault="00617EB2" w:rsidP="00617EB2">
      <w:pPr>
        <w:jc w:val="right"/>
        <w:rPr>
          <w:rFonts w:ascii="Times" w:hAnsi="Times" w:cs="Tahoma"/>
          <w:bCs/>
          <w:i/>
          <w:iCs/>
          <w:color w:val="ED7D31"/>
          <w:sz w:val="23"/>
          <w:szCs w:val="23"/>
        </w:rPr>
      </w:pPr>
    </w:p>
    <w:p w14:paraId="5F0613E3" w14:textId="77777777" w:rsidR="00617EB2" w:rsidRPr="001E2730" w:rsidRDefault="00617EB2" w:rsidP="00617EB2">
      <w:pPr>
        <w:jc w:val="right"/>
        <w:rPr>
          <w:rFonts w:ascii="Times" w:hAnsi="Times" w:cs="Tahoma"/>
          <w:i/>
          <w:iCs/>
          <w:color w:val="808080"/>
          <w:sz w:val="20"/>
          <w:szCs w:val="20"/>
        </w:rPr>
      </w:pPr>
      <w:r w:rsidRPr="001E2730">
        <w:rPr>
          <w:rFonts w:ascii="Times" w:hAnsi="Times" w:cs="Tahoma"/>
          <w:i/>
          <w:iCs/>
          <w:color w:val="808080"/>
          <w:sz w:val="20"/>
          <w:szCs w:val="20"/>
        </w:rPr>
        <w:t>[contrassegnare la Voce di interesse]</w:t>
      </w:r>
    </w:p>
    <w:p w14:paraId="5F0613E4" w14:textId="77777777" w:rsidR="00617EB2" w:rsidRPr="0032083E" w:rsidRDefault="00617EB2" w:rsidP="00617EB2">
      <w:pPr>
        <w:jc w:val="both"/>
        <w:rPr>
          <w:rFonts w:ascii="Times" w:hAnsi="Times" w:cs="Tahoma"/>
          <w:b/>
          <w:bCs/>
          <w:color w:val="4472C4"/>
          <w:sz w:val="23"/>
          <w:szCs w:val="23"/>
        </w:rPr>
      </w:pPr>
    </w:p>
    <w:p w14:paraId="5F0613E5" w14:textId="77777777" w:rsidR="00617EB2" w:rsidRPr="001E2730" w:rsidRDefault="00617EB2" w:rsidP="00E14A5A">
      <w:pPr>
        <w:jc w:val="both"/>
        <w:rPr>
          <w:rFonts w:ascii="Times" w:hAnsi="Times" w:cs="Tahoma"/>
          <w:b/>
          <w:bCs/>
          <w:color w:val="1F3864"/>
          <w:sz w:val="28"/>
          <w:szCs w:val="28"/>
        </w:rPr>
      </w:pPr>
      <w:r w:rsidRPr="001E2730">
        <w:rPr>
          <w:rFonts w:ascii="Times" w:hAnsi="Times" w:cs="Tahoma"/>
          <w:b/>
          <w:bCs/>
          <w:i/>
          <w:color w:val="1F3864"/>
          <w:sz w:val="28"/>
          <w:szCs w:val="28"/>
        </w:rPr>
        <w:t xml:space="preserve">󠇥 </w:t>
      </w:r>
      <w:r w:rsidRPr="001E2730">
        <w:rPr>
          <w:rFonts w:ascii="Times" w:hAnsi="Times" w:cs="Tahoma"/>
          <w:b/>
          <w:bCs/>
          <w:color w:val="1F3864"/>
          <w:sz w:val="28"/>
          <w:szCs w:val="28"/>
        </w:rPr>
        <w:t>In qualità di Professore/ Ricercatore, a tempo pieno, socio dello Spin Off, dichiara</w:t>
      </w:r>
      <w:r w:rsidR="00E14A5A" w:rsidRPr="001E2730">
        <w:rPr>
          <w:rFonts w:ascii="Times" w:hAnsi="Times" w:cs="Tahoma"/>
          <w:b/>
          <w:bCs/>
          <w:color w:val="1F3864"/>
          <w:sz w:val="28"/>
          <w:szCs w:val="28"/>
        </w:rPr>
        <w:t xml:space="preserve"> d</w:t>
      </w:r>
      <w:r w:rsidRPr="001E2730">
        <w:rPr>
          <w:rFonts w:ascii="Times" w:hAnsi="Times" w:cs="Tahoma"/>
          <w:b/>
          <w:bCs/>
          <w:color w:val="1F3864"/>
          <w:sz w:val="28"/>
          <w:szCs w:val="28"/>
        </w:rPr>
        <w:t>i essere a conoscenza che:</w:t>
      </w:r>
    </w:p>
    <w:p w14:paraId="5F0613E6" w14:textId="77777777" w:rsidR="00617EB2" w:rsidRDefault="00617EB2" w:rsidP="00617EB2">
      <w:pPr>
        <w:jc w:val="both"/>
        <w:rPr>
          <w:rFonts w:ascii="Times" w:hAnsi="Times" w:cs="Tahoma"/>
          <w:b/>
          <w:bCs/>
          <w:sz w:val="23"/>
          <w:szCs w:val="23"/>
        </w:rPr>
      </w:pPr>
    </w:p>
    <w:p w14:paraId="5F0613E7" w14:textId="77777777" w:rsidR="00617EB2" w:rsidRPr="00AD707F" w:rsidRDefault="00617EB2" w:rsidP="009B7377">
      <w:pPr>
        <w:jc w:val="both"/>
        <w:rPr>
          <w:rFonts w:ascii="Times" w:hAnsi="Times" w:cs="Tahoma"/>
          <w:b/>
          <w:bCs/>
          <w:color w:val="4472C4"/>
        </w:rPr>
      </w:pPr>
      <w:r w:rsidRPr="00E14A5A">
        <w:rPr>
          <w:rFonts w:ascii="Times" w:hAnsi="Times" w:cs="Tahoma"/>
          <w:b/>
          <w:bCs/>
        </w:rPr>
        <w:t>•</w:t>
      </w:r>
      <w:r w:rsidRPr="00E14A5A">
        <w:rPr>
          <w:rFonts w:ascii="Times" w:hAnsi="Times" w:cs="Tahoma"/>
          <w:b/>
          <w:bCs/>
        </w:rPr>
        <w:tab/>
      </w:r>
      <w:r w:rsidRPr="00E14A5A">
        <w:rPr>
          <w:rFonts w:ascii="Times" w:hAnsi="Times" w:cs="Tahoma"/>
        </w:rPr>
        <w:t xml:space="preserve">i componenti del Consiglio di Amministrazione e del Senato Accademico dell’Università, i professori ed i ricercatori membri delle Commissioni in materia di ricerca, valorizzazione della ricerca e trasferimento tecnologico, i Direttori dei Dipartimenti didattici, i componenti del Nucleo di Valutazione e del Presidio di Qualità non possono assumere cariche direttive e amministrative nelle società aventi caratteristiche di spin off. E' fatta salva l'ipotesi in cui il Direttore del Dipartimento sia designato dall'Università a far parte del Consiglio di amministrazione di uno spin off, del quale non sia socio o proponente, </w:t>
      </w:r>
      <w:r w:rsidRPr="00E14A5A">
        <w:rPr>
          <w:rFonts w:ascii="Times" w:hAnsi="Times" w:cs="Tahoma"/>
          <w:b/>
          <w:bCs/>
        </w:rPr>
        <w:t>e di non incorrere in tali ipotesi di incompatibilità;</w:t>
      </w:r>
      <w:r w:rsidR="009B7377">
        <w:rPr>
          <w:rFonts w:ascii="Times" w:hAnsi="Times" w:cs="Tahoma"/>
          <w:b/>
          <w:bCs/>
        </w:rPr>
        <w:t xml:space="preserve"> </w:t>
      </w:r>
      <w:bookmarkStart w:id="0" w:name="_Hlk102725133"/>
      <w:r w:rsidR="009B7377" w:rsidRPr="00AD707F">
        <w:rPr>
          <w:rFonts w:ascii="Times" w:hAnsi="Times" w:cs="Tahoma"/>
          <w:b/>
          <w:bCs/>
          <w:color w:val="4472C4"/>
        </w:rPr>
        <w:t>[art. 3 del Regolamento in materia di società spin off dell’università degli studi di Messina]</w:t>
      </w:r>
      <w:bookmarkEnd w:id="0"/>
    </w:p>
    <w:p w14:paraId="5F0613E8" w14:textId="77777777" w:rsidR="00617EB2" w:rsidRPr="00AD707F" w:rsidRDefault="00617EB2" w:rsidP="00617EB2">
      <w:pPr>
        <w:jc w:val="both"/>
        <w:rPr>
          <w:rFonts w:ascii="Times" w:hAnsi="Times" w:cs="Tahoma"/>
          <w:color w:val="4472C4"/>
        </w:rPr>
      </w:pPr>
      <w:r w:rsidRPr="00E14A5A">
        <w:rPr>
          <w:rFonts w:ascii="Times" w:hAnsi="Times" w:cs="Tahoma"/>
        </w:rPr>
        <w:t>•</w:t>
      </w:r>
      <w:r w:rsidRPr="00E14A5A">
        <w:rPr>
          <w:rFonts w:ascii="Times" w:hAnsi="Times" w:cs="Tahoma"/>
        </w:rPr>
        <w:tab/>
        <w:t xml:space="preserve">i docenti soci dello spin off possono assumere cariche direttive e amministrative nella Società e possono prestare a favore della stessa la propria attività retribuita. Il professore e/o ricercatore a tempo pieno, socio dello spin off, dovrà richiedere l’autorizzazione ad assumere le predette cariche e per lo svolgimento delle predette </w:t>
      </w:r>
      <w:r w:rsidRPr="001E2730">
        <w:rPr>
          <w:rFonts w:ascii="Times" w:hAnsi="Times" w:cs="Tahoma"/>
          <w:color w:val="2F5496"/>
        </w:rPr>
        <w:t>attività</w:t>
      </w:r>
      <w:r w:rsidRPr="00E14A5A">
        <w:rPr>
          <w:rFonts w:ascii="Times" w:hAnsi="Times" w:cs="Tahoma"/>
        </w:rPr>
        <w:t xml:space="preserve"> in favore della Società, con le modalità previste dal Regolamento di Ateneo in materia di incarichi esterni del personale docente. In tal caso non si applicano i limiti previsti dal predetto Regolamento per le attività soggette ad autorizzazione. Lo svolgimento di tali attività, tuttavia, non dovrà mai porsi in contrasto con il regolare e diligente adempimento dei compiti istituzionali. L’assunzione di cariche societarie all’interno di uno spin off può avere durata massima pari a quella prevista dall’art. 10 del Regolamento di Ateneo in materia di società spin off</w:t>
      </w:r>
      <w:bookmarkStart w:id="1" w:name="_Hlk95834315"/>
      <w:r w:rsidR="009B7377">
        <w:rPr>
          <w:rFonts w:ascii="Times" w:hAnsi="Times" w:cs="Tahoma"/>
        </w:rPr>
        <w:t xml:space="preserve"> </w:t>
      </w:r>
      <w:r w:rsidR="009B7377" w:rsidRPr="00AD707F">
        <w:rPr>
          <w:rFonts w:ascii="Times" w:hAnsi="Times" w:cs="Tahoma"/>
          <w:b/>
          <w:bCs/>
          <w:color w:val="4472C4"/>
        </w:rPr>
        <w:t>[art. 3 del Regolamento in materia di società spin off dell’università degli studi di Messina]</w:t>
      </w:r>
      <w:r w:rsidRPr="00AD707F">
        <w:rPr>
          <w:rFonts w:ascii="Times" w:hAnsi="Times" w:cs="Tahoma"/>
          <w:color w:val="4472C4"/>
        </w:rPr>
        <w:t>;</w:t>
      </w:r>
    </w:p>
    <w:p w14:paraId="5F0613E9" w14:textId="77777777" w:rsidR="00E14A5A" w:rsidRPr="00E14A5A" w:rsidRDefault="00E14A5A" w:rsidP="00617EB2">
      <w:pPr>
        <w:jc w:val="both"/>
        <w:rPr>
          <w:rFonts w:ascii="Times" w:hAnsi="Times" w:cs="Tahoma"/>
          <w:b/>
          <w:bCs/>
        </w:rPr>
      </w:pPr>
    </w:p>
    <w:p w14:paraId="5F0613EA" w14:textId="77777777" w:rsidR="00E14A5A" w:rsidRPr="001E2730" w:rsidRDefault="00E14A5A" w:rsidP="00617EB2">
      <w:pPr>
        <w:jc w:val="both"/>
        <w:rPr>
          <w:rFonts w:ascii="Times" w:hAnsi="Times" w:cs="Tahoma"/>
          <w:b/>
          <w:bCs/>
          <w:iCs/>
          <w:color w:val="2F5496"/>
          <w:sz w:val="28"/>
          <w:szCs w:val="28"/>
        </w:rPr>
      </w:pPr>
      <w:r w:rsidRPr="001E2730">
        <w:rPr>
          <w:rFonts w:ascii="Times" w:hAnsi="Times" w:cs="Tahoma"/>
          <w:b/>
          <w:bCs/>
          <w:iCs/>
          <w:color w:val="2F5496"/>
          <w:sz w:val="28"/>
          <w:szCs w:val="28"/>
        </w:rPr>
        <w:t xml:space="preserve">󠇥 </w:t>
      </w:r>
      <w:r w:rsidR="008B2D26" w:rsidRPr="001E2730">
        <w:rPr>
          <w:rFonts w:ascii="Times" w:hAnsi="Times" w:cs="Tahoma"/>
          <w:b/>
          <w:bCs/>
          <w:iCs/>
          <w:color w:val="2F5496"/>
          <w:sz w:val="28"/>
          <w:szCs w:val="28"/>
        </w:rPr>
        <w:t>E</w:t>
      </w:r>
      <w:r w:rsidR="00617EB2" w:rsidRPr="001E2730">
        <w:rPr>
          <w:rFonts w:ascii="Times" w:hAnsi="Times" w:cs="Tahoma"/>
          <w:b/>
          <w:bCs/>
          <w:iCs/>
          <w:color w:val="2F5496"/>
          <w:sz w:val="28"/>
          <w:szCs w:val="28"/>
        </w:rPr>
        <w:t xml:space="preserve"> ove si trovi in tale situazione, di conseguenza dichiara</w:t>
      </w:r>
      <w:r w:rsidRPr="001E2730">
        <w:rPr>
          <w:rFonts w:ascii="Times" w:hAnsi="Times" w:cs="Tahoma"/>
          <w:b/>
          <w:bCs/>
          <w:iCs/>
          <w:color w:val="2F5496"/>
          <w:sz w:val="28"/>
          <w:szCs w:val="28"/>
        </w:rPr>
        <w:t>:</w:t>
      </w:r>
    </w:p>
    <w:p w14:paraId="5F0613EB" w14:textId="77777777" w:rsidR="00E14A5A" w:rsidRPr="00E14A5A" w:rsidRDefault="00E14A5A" w:rsidP="00E14A5A">
      <w:pPr>
        <w:jc w:val="right"/>
        <w:rPr>
          <w:rFonts w:ascii="Times" w:hAnsi="Times" w:cs="Tahoma"/>
          <w:i/>
          <w:iCs/>
          <w:color w:val="808080"/>
          <w:sz w:val="23"/>
          <w:szCs w:val="23"/>
        </w:rPr>
      </w:pPr>
      <w:r w:rsidRPr="00E14A5A">
        <w:rPr>
          <w:rFonts w:ascii="Times" w:hAnsi="Times" w:cs="Tahoma"/>
          <w:i/>
          <w:iCs/>
          <w:color w:val="808080"/>
          <w:sz w:val="23"/>
          <w:szCs w:val="23"/>
        </w:rPr>
        <w:t>[contrassegnare la Voce di interesse]</w:t>
      </w:r>
    </w:p>
    <w:p w14:paraId="5F0613EC" w14:textId="77777777" w:rsidR="00E14A5A" w:rsidRDefault="00E14A5A" w:rsidP="00617EB2">
      <w:pPr>
        <w:jc w:val="both"/>
        <w:rPr>
          <w:rFonts w:ascii="Times" w:hAnsi="Times" w:cs="Tahoma"/>
          <w:b/>
          <w:bCs/>
          <w:i/>
          <w:sz w:val="23"/>
          <w:szCs w:val="23"/>
        </w:rPr>
      </w:pPr>
    </w:p>
    <w:p w14:paraId="5F0613ED" w14:textId="77777777" w:rsidR="00617EB2" w:rsidRPr="00E14A5A" w:rsidRDefault="00617EB2" w:rsidP="00617EB2">
      <w:pPr>
        <w:jc w:val="both"/>
        <w:rPr>
          <w:rFonts w:ascii="Times" w:hAnsi="Times" w:cs="Tahoma"/>
        </w:rPr>
      </w:pPr>
      <w:r w:rsidRPr="00E14A5A">
        <w:rPr>
          <w:rFonts w:ascii="Times" w:hAnsi="Times" w:cs="Tahoma"/>
          <w:b/>
          <w:bCs/>
          <w:i/>
        </w:rPr>
        <w:t>󠇥</w:t>
      </w:r>
      <w:r w:rsidRPr="00E14A5A">
        <w:rPr>
          <w:rFonts w:ascii="Times" w:hAnsi="Times" w:cs="Tahoma"/>
        </w:rPr>
        <w:t xml:space="preserve"> di aver richiesto la prescritta autorizzazione ad assumere le predette cariche rilasciata con Prot. n. ______del __________ o di impegnarsi a richiederla agli Uffici competenti dell’Ateneo e a trasmetterla tempestivamente all’U.O. Trasferimento Tecnologico;</w:t>
      </w:r>
    </w:p>
    <w:bookmarkEnd w:id="1"/>
    <w:p w14:paraId="5F0613EE" w14:textId="77777777" w:rsidR="00E14A5A" w:rsidRDefault="00E14A5A" w:rsidP="00617EB2">
      <w:pPr>
        <w:jc w:val="both"/>
        <w:rPr>
          <w:rFonts w:ascii="Times" w:hAnsi="Times" w:cs="Tahoma"/>
          <w:b/>
          <w:bCs/>
          <w:iCs/>
          <w:u w:val="single"/>
        </w:rPr>
      </w:pPr>
    </w:p>
    <w:p w14:paraId="5F0613EF" w14:textId="77777777" w:rsidR="00617EB2" w:rsidRPr="00E14A5A" w:rsidRDefault="00617EB2" w:rsidP="00617EB2">
      <w:pPr>
        <w:jc w:val="both"/>
        <w:rPr>
          <w:rFonts w:ascii="Times" w:hAnsi="Times" w:cs="Tahoma"/>
          <w:b/>
          <w:bCs/>
          <w:iCs/>
          <w:u w:val="single"/>
        </w:rPr>
      </w:pPr>
      <w:r w:rsidRPr="00E14A5A">
        <w:rPr>
          <w:rFonts w:ascii="Times" w:hAnsi="Times" w:cs="Tahoma"/>
          <w:b/>
          <w:bCs/>
          <w:iCs/>
          <w:u w:val="single"/>
        </w:rPr>
        <w:lastRenderedPageBreak/>
        <w:t xml:space="preserve">Di </w:t>
      </w:r>
      <w:r w:rsidR="00E14A5A" w:rsidRPr="00E14A5A">
        <w:rPr>
          <w:rFonts w:ascii="Times" w:hAnsi="Times" w:cs="Tahoma"/>
          <w:b/>
          <w:bCs/>
          <w:iCs/>
          <w:u w:val="single"/>
        </w:rPr>
        <w:t>impegnarsi</w:t>
      </w:r>
      <w:r w:rsidRPr="00E14A5A">
        <w:rPr>
          <w:rFonts w:ascii="Times" w:hAnsi="Times" w:cs="Tahoma"/>
          <w:b/>
          <w:bCs/>
          <w:iCs/>
          <w:u w:val="single"/>
        </w:rPr>
        <w:t>:</w:t>
      </w:r>
    </w:p>
    <w:p w14:paraId="5F0613F0" w14:textId="77777777" w:rsidR="00617EB2" w:rsidRPr="00E14A5A" w:rsidRDefault="00617EB2" w:rsidP="00617EB2">
      <w:pPr>
        <w:numPr>
          <w:ilvl w:val="0"/>
          <w:numId w:val="12"/>
        </w:numPr>
        <w:jc w:val="both"/>
        <w:rPr>
          <w:rFonts w:ascii="Times" w:hAnsi="Times" w:cs="Tahoma"/>
          <w:iCs/>
        </w:rPr>
      </w:pPr>
      <w:r w:rsidRPr="00E14A5A">
        <w:rPr>
          <w:rFonts w:ascii="Times" w:hAnsi="Times" w:cs="Tahoma"/>
          <w:iCs/>
        </w:rPr>
        <w:t>a garanzia della buona riuscita dell’iniziativa, del perseguimento degli obiettivi prefissati e dell’immagine dell’Ateneo, a non cedere la propria partecipazione per un periodo minimo di tre anni dalla costituzione dello spin off.</w:t>
      </w:r>
      <w:r w:rsidRPr="00E14A5A">
        <w:rPr>
          <w:rFonts w:ascii="Times" w:hAnsi="Times" w:cs="Tahoma"/>
          <w:b/>
          <w:iCs/>
        </w:rPr>
        <w:t xml:space="preserve"> </w:t>
      </w:r>
      <w:r w:rsidRPr="00E14A5A">
        <w:rPr>
          <w:rFonts w:ascii="Times" w:hAnsi="Times" w:cs="Tahoma"/>
          <w:iCs/>
        </w:rPr>
        <w:t>Solo in caso di gravi motivi di salute o familiari, le quote potranno, a seguito di specifica autorizzazione del Consiglio di Amministrazione dell’Università, essere cedute ad altri soggetti di cui al comma 1 del presente articolo</w:t>
      </w:r>
      <w:r w:rsidR="009B7377">
        <w:rPr>
          <w:rFonts w:ascii="Times" w:hAnsi="Times" w:cs="Tahoma"/>
          <w:iCs/>
        </w:rPr>
        <w:t xml:space="preserve"> </w:t>
      </w:r>
      <w:r w:rsidR="009B7377" w:rsidRPr="00AD707F">
        <w:rPr>
          <w:rFonts w:ascii="Times" w:hAnsi="Times" w:cs="Tahoma"/>
          <w:b/>
          <w:bCs/>
          <w:color w:val="4472C4"/>
        </w:rPr>
        <w:t>[art. 2 del Regolamento in materia di società spin off dell’università degli studi di Messina]</w:t>
      </w:r>
      <w:r w:rsidRPr="00AD707F">
        <w:rPr>
          <w:rFonts w:ascii="Times" w:hAnsi="Times" w:cs="Tahoma"/>
          <w:iCs/>
          <w:color w:val="4472C4"/>
        </w:rPr>
        <w:t>;</w:t>
      </w:r>
      <w:r w:rsidRPr="00E14A5A">
        <w:rPr>
          <w:rFonts w:ascii="Times" w:hAnsi="Times" w:cs="Tahoma"/>
          <w:iCs/>
        </w:rPr>
        <w:t xml:space="preserve"> </w:t>
      </w:r>
    </w:p>
    <w:p w14:paraId="5F0613F1" w14:textId="77777777" w:rsidR="00617EB2" w:rsidRPr="00E14A5A" w:rsidRDefault="00617EB2" w:rsidP="00617EB2">
      <w:pPr>
        <w:numPr>
          <w:ilvl w:val="0"/>
          <w:numId w:val="12"/>
        </w:numPr>
        <w:jc w:val="both"/>
        <w:rPr>
          <w:rFonts w:ascii="Times" w:hAnsi="Times" w:cs="Tahoma"/>
        </w:rPr>
      </w:pPr>
      <w:bookmarkStart w:id="2" w:name="_Hlk97550283"/>
      <w:r w:rsidRPr="00E14A5A">
        <w:rPr>
          <w:rFonts w:ascii="Times" w:hAnsi="Times" w:cs="Tahoma"/>
        </w:rPr>
        <w:t>a comunicare al Rettore, al termine di ciascun esercizio sociale, i dividendi, i compensi e le remunerazioni e i benefici a qualunque titolo ottenuti dalla società e a pubblicare personalmente i suddetti dati sul sito web di Ateneo – Sezione Amministrazione trasparente</w:t>
      </w:r>
      <w:r w:rsidR="00C85315">
        <w:rPr>
          <w:rFonts w:ascii="Times" w:hAnsi="Times" w:cs="Tahoma"/>
        </w:rPr>
        <w:t xml:space="preserve"> </w:t>
      </w:r>
      <w:r w:rsidR="00C85315" w:rsidRPr="00AD707F">
        <w:rPr>
          <w:rFonts w:ascii="Times" w:hAnsi="Times" w:cs="Tahoma"/>
          <w:b/>
          <w:bCs/>
          <w:color w:val="4472C4"/>
        </w:rPr>
        <w:t>[art. 9 del Regolamento in materia di società spin off dell’università degli studi di Messina]</w:t>
      </w:r>
      <w:r w:rsidR="00C85315" w:rsidRPr="00AD707F">
        <w:rPr>
          <w:rFonts w:ascii="Times" w:hAnsi="Times" w:cs="Tahoma"/>
          <w:iCs/>
          <w:color w:val="4472C4"/>
        </w:rPr>
        <w:t>;</w:t>
      </w:r>
    </w:p>
    <w:p w14:paraId="5F0613F2" w14:textId="77777777" w:rsidR="00617EB2" w:rsidRDefault="00617EB2" w:rsidP="00617EB2">
      <w:pPr>
        <w:ind w:left="720"/>
        <w:jc w:val="both"/>
        <w:rPr>
          <w:rFonts w:ascii="Times" w:hAnsi="Times" w:cs="Tahoma"/>
          <w:sz w:val="23"/>
          <w:szCs w:val="23"/>
          <w:u w:val="single"/>
        </w:rPr>
      </w:pPr>
    </w:p>
    <w:bookmarkEnd w:id="2"/>
    <w:p w14:paraId="5F0613F3" w14:textId="77777777" w:rsidR="00617EB2" w:rsidRDefault="00617EB2" w:rsidP="00617EB2">
      <w:pPr>
        <w:jc w:val="both"/>
        <w:rPr>
          <w:rFonts w:ascii="Times" w:hAnsi="Times" w:cs="Tahoma"/>
          <w:sz w:val="23"/>
          <w:szCs w:val="23"/>
          <w:u w:val="single"/>
        </w:rPr>
      </w:pPr>
    </w:p>
    <w:p w14:paraId="5F0613F4" w14:textId="77777777" w:rsidR="00617EB2" w:rsidRPr="001E2730" w:rsidRDefault="00617EB2" w:rsidP="00617EB2">
      <w:pPr>
        <w:jc w:val="both"/>
        <w:rPr>
          <w:rFonts w:ascii="Times" w:hAnsi="Times" w:cs="Tahoma"/>
          <w:b/>
          <w:bCs/>
          <w:iCs/>
          <w:color w:val="2F5496"/>
          <w:sz w:val="28"/>
          <w:szCs w:val="28"/>
        </w:rPr>
      </w:pPr>
      <w:r w:rsidRPr="001E2730">
        <w:rPr>
          <w:rFonts w:ascii="Times" w:hAnsi="Times" w:cs="Tahoma"/>
          <w:b/>
          <w:bCs/>
          <w:iCs/>
          <w:color w:val="2F5496"/>
          <w:sz w:val="28"/>
          <w:szCs w:val="28"/>
        </w:rPr>
        <w:t xml:space="preserve">󠇥 In qualità di Professore/Ricercatore </w:t>
      </w:r>
      <w:bookmarkStart w:id="3" w:name="_Hlk95833381"/>
      <w:r w:rsidRPr="001E2730">
        <w:rPr>
          <w:rFonts w:ascii="Times" w:hAnsi="Times" w:cs="Tahoma"/>
          <w:b/>
          <w:bCs/>
          <w:iCs/>
          <w:color w:val="2F5496"/>
          <w:sz w:val="28"/>
          <w:szCs w:val="28"/>
        </w:rPr>
        <w:t>a tempo pieno, non socio, dichiara</w:t>
      </w:r>
      <w:bookmarkEnd w:id="3"/>
      <w:r w:rsidRPr="001E2730">
        <w:rPr>
          <w:rFonts w:ascii="Times" w:hAnsi="Times" w:cs="Tahoma"/>
          <w:b/>
          <w:bCs/>
          <w:iCs/>
          <w:color w:val="2F5496"/>
          <w:sz w:val="28"/>
          <w:szCs w:val="28"/>
        </w:rPr>
        <w:t>:</w:t>
      </w:r>
    </w:p>
    <w:p w14:paraId="5F0613F5" w14:textId="77777777" w:rsidR="00E14A5A" w:rsidRPr="00E14A5A" w:rsidRDefault="00E14A5A" w:rsidP="00617EB2">
      <w:pPr>
        <w:jc w:val="both"/>
        <w:rPr>
          <w:rFonts w:ascii="Times" w:hAnsi="Times" w:cs="Tahoma"/>
          <w:b/>
          <w:bCs/>
          <w:iCs/>
          <w:sz w:val="28"/>
          <w:szCs w:val="28"/>
        </w:rPr>
      </w:pPr>
    </w:p>
    <w:p w14:paraId="5F0613F6" w14:textId="77777777" w:rsidR="00617EB2" w:rsidRPr="00C42CAC" w:rsidRDefault="00617EB2" w:rsidP="00617EB2">
      <w:pPr>
        <w:jc w:val="both"/>
        <w:rPr>
          <w:rFonts w:ascii="Times" w:hAnsi="Times" w:cs="Tahoma"/>
          <w:b/>
          <w:bCs/>
          <w:u w:val="single"/>
        </w:rPr>
      </w:pPr>
      <w:r w:rsidRPr="00C42CAC">
        <w:rPr>
          <w:rFonts w:ascii="Times" w:hAnsi="Times" w:cs="Tahoma"/>
          <w:b/>
          <w:bCs/>
          <w:u w:val="single"/>
        </w:rPr>
        <w:t>Di essere a conoscenza che</w:t>
      </w:r>
    </w:p>
    <w:p w14:paraId="5F0613F7" w14:textId="77777777" w:rsidR="00617EB2" w:rsidRPr="00C42CAC" w:rsidRDefault="00617EB2" w:rsidP="00617EB2">
      <w:pPr>
        <w:jc w:val="both"/>
        <w:rPr>
          <w:rFonts w:ascii="Times" w:hAnsi="Times" w:cs="Tahoma"/>
          <w:b/>
          <w:bCs/>
          <w:color w:val="4472C4"/>
          <w:u w:val="single"/>
        </w:rPr>
      </w:pPr>
      <w:r w:rsidRPr="00C42CAC">
        <w:rPr>
          <w:rFonts w:ascii="Times" w:hAnsi="Times" w:cs="Tahoma"/>
        </w:rPr>
        <w:t>•</w:t>
      </w:r>
      <w:r w:rsidRPr="00C42CAC">
        <w:rPr>
          <w:rFonts w:ascii="Times" w:hAnsi="Times" w:cs="Tahoma"/>
        </w:rPr>
        <w:tab/>
        <w:t xml:space="preserve">il personale docente e/o ricercatore a tempo pieno, </w:t>
      </w:r>
      <w:r w:rsidRPr="00C42CAC">
        <w:rPr>
          <w:rFonts w:ascii="Times" w:hAnsi="Times" w:cs="Tahoma"/>
          <w:b/>
          <w:bCs/>
          <w:u w:val="single"/>
        </w:rPr>
        <w:t>non socio</w:t>
      </w:r>
      <w:r w:rsidRPr="00C42CAC">
        <w:rPr>
          <w:rFonts w:ascii="Times" w:hAnsi="Times" w:cs="Tahoma"/>
        </w:rPr>
        <w:t xml:space="preserve">, che intende collaborare con lo spin off a qualsiasi titolo dovrà richiedere l’autorizzazione prevista dalle normative vigenti secondo il Regolamento di Ateneo in materia di incarichi esterni del personale docente, </w:t>
      </w:r>
      <w:r w:rsidRPr="00C42CAC">
        <w:rPr>
          <w:rFonts w:ascii="Times" w:hAnsi="Times" w:cs="Tahoma"/>
          <w:b/>
          <w:bCs/>
          <w:u w:val="single"/>
        </w:rPr>
        <w:t xml:space="preserve">e, di conseguenza e ove si </w:t>
      </w:r>
      <w:bookmarkStart w:id="4" w:name="_Hlk97548444"/>
      <w:r w:rsidRPr="00C42CAC">
        <w:rPr>
          <w:rFonts w:ascii="Times" w:hAnsi="Times" w:cs="Tahoma"/>
          <w:b/>
          <w:bCs/>
          <w:u w:val="single"/>
        </w:rPr>
        <w:t>e ove si trovi in tale situazione, di conseguenza dichiara</w:t>
      </w:r>
      <w:r w:rsidR="00C42CAC" w:rsidRPr="00C42CAC">
        <w:rPr>
          <w:rFonts w:ascii="Times" w:hAnsi="Times" w:cs="Tahoma"/>
          <w:b/>
          <w:bCs/>
          <w:u w:val="single"/>
        </w:rPr>
        <w:t>:</w:t>
      </w:r>
    </w:p>
    <w:p w14:paraId="5F0613F8" w14:textId="77777777" w:rsidR="00C42CAC" w:rsidRPr="00E14A5A" w:rsidRDefault="00C42CAC" w:rsidP="00C42CAC">
      <w:pPr>
        <w:jc w:val="right"/>
        <w:rPr>
          <w:rFonts w:ascii="Times" w:hAnsi="Times" w:cs="Tahoma"/>
          <w:i/>
          <w:iCs/>
          <w:color w:val="808080"/>
          <w:sz w:val="23"/>
          <w:szCs w:val="23"/>
        </w:rPr>
      </w:pPr>
      <w:r w:rsidRPr="00E14A5A">
        <w:rPr>
          <w:rFonts w:ascii="Times" w:hAnsi="Times" w:cs="Tahoma"/>
          <w:i/>
          <w:iCs/>
          <w:color w:val="808080"/>
          <w:sz w:val="23"/>
          <w:szCs w:val="23"/>
        </w:rPr>
        <w:t>[contrassegnare la Voce di interesse]</w:t>
      </w:r>
    </w:p>
    <w:p w14:paraId="5F0613F9" w14:textId="77777777" w:rsidR="00C42CAC" w:rsidRPr="00C42CAC" w:rsidRDefault="00C42CAC" w:rsidP="00617EB2">
      <w:pPr>
        <w:jc w:val="both"/>
        <w:rPr>
          <w:rFonts w:ascii="Times" w:hAnsi="Times" w:cs="Tahoma"/>
          <w:b/>
          <w:bCs/>
          <w:u w:val="single"/>
        </w:rPr>
      </w:pPr>
    </w:p>
    <w:bookmarkEnd w:id="4"/>
    <w:p w14:paraId="5F0613FA" w14:textId="77777777" w:rsidR="00617EB2" w:rsidRPr="00C42CAC" w:rsidRDefault="00617EB2" w:rsidP="00617EB2">
      <w:pPr>
        <w:jc w:val="both"/>
        <w:rPr>
          <w:rFonts w:ascii="Times" w:hAnsi="Times" w:cs="Tahoma"/>
        </w:rPr>
      </w:pPr>
      <w:r w:rsidRPr="00C42CAC">
        <w:rPr>
          <w:rFonts w:ascii="Times" w:hAnsi="Times" w:cs="Tahoma"/>
          <w:b/>
          <w:i/>
        </w:rPr>
        <w:t>󠇥</w:t>
      </w:r>
      <w:r w:rsidRPr="00C42CAC">
        <w:rPr>
          <w:rFonts w:ascii="Times" w:hAnsi="Times" w:cs="Tahoma"/>
        </w:rPr>
        <w:tab/>
        <w:t>di aver richiesto la prescritta autorizzazione rilasciata con Prot. n</w:t>
      </w:r>
      <w:r w:rsidRPr="008B2D26">
        <w:rPr>
          <w:rFonts w:ascii="Times" w:hAnsi="Times" w:cs="Tahoma"/>
        </w:rPr>
        <w:t>. ______</w:t>
      </w:r>
      <w:r w:rsidRPr="00C42CAC">
        <w:rPr>
          <w:rFonts w:ascii="Times" w:hAnsi="Times" w:cs="Tahoma"/>
        </w:rPr>
        <w:t xml:space="preserve">del </w:t>
      </w:r>
      <w:r w:rsidRPr="008B2D26">
        <w:rPr>
          <w:rFonts w:ascii="Times" w:hAnsi="Times" w:cs="Tahoma"/>
        </w:rPr>
        <w:t>__________</w:t>
      </w:r>
      <w:r w:rsidR="008B2D26">
        <w:rPr>
          <w:rFonts w:ascii="Times" w:hAnsi="Times" w:cs="Tahoma"/>
        </w:rPr>
        <w:t xml:space="preserve"> </w:t>
      </w:r>
      <w:r w:rsidRPr="00C42CAC">
        <w:rPr>
          <w:rFonts w:ascii="Times" w:hAnsi="Times" w:cs="Tahoma"/>
        </w:rPr>
        <w:t>o di impegnarsi a richiederla agli Uffici competenti dell’Ateneo, e a trasmetterla tempestivamente all’U.O. Trasferimento Tecnologico</w:t>
      </w:r>
      <w:r w:rsidR="00B0651F">
        <w:rPr>
          <w:rFonts w:ascii="Times" w:hAnsi="Times" w:cs="Tahoma"/>
        </w:rPr>
        <w:t xml:space="preserve"> </w:t>
      </w:r>
      <w:bookmarkStart w:id="5" w:name="_Hlk102725664"/>
      <w:r w:rsidR="00B0651F" w:rsidRPr="00AD707F">
        <w:rPr>
          <w:rFonts w:ascii="Times" w:hAnsi="Times" w:cs="Tahoma"/>
          <w:b/>
          <w:bCs/>
          <w:color w:val="4472C4"/>
        </w:rPr>
        <w:t>[art. 3 del Regolamento in materia di società spin off dell’università degli studi di Messina]</w:t>
      </w:r>
      <w:r w:rsidRPr="00AD707F">
        <w:rPr>
          <w:rFonts w:ascii="Times" w:hAnsi="Times" w:cs="Tahoma"/>
          <w:color w:val="4472C4"/>
        </w:rPr>
        <w:t>.</w:t>
      </w:r>
      <w:bookmarkEnd w:id="5"/>
    </w:p>
    <w:p w14:paraId="5F0613FB" w14:textId="77777777" w:rsidR="00617EB2" w:rsidRDefault="00617EB2" w:rsidP="00617EB2">
      <w:pPr>
        <w:jc w:val="both"/>
        <w:rPr>
          <w:rFonts w:ascii="Times" w:hAnsi="Times" w:cs="Tahoma"/>
          <w:sz w:val="23"/>
          <w:szCs w:val="23"/>
          <w:u w:val="single"/>
        </w:rPr>
      </w:pPr>
    </w:p>
    <w:p w14:paraId="5F0613FC" w14:textId="77777777" w:rsidR="00617EB2" w:rsidRPr="001E2730" w:rsidRDefault="00617EB2" w:rsidP="00617EB2">
      <w:pPr>
        <w:jc w:val="both"/>
        <w:rPr>
          <w:rFonts w:ascii="Times" w:hAnsi="Times" w:cs="Tahoma"/>
          <w:b/>
          <w:bCs/>
          <w:iCs/>
          <w:color w:val="2F5496"/>
          <w:sz w:val="28"/>
          <w:szCs w:val="28"/>
        </w:rPr>
      </w:pPr>
      <w:r w:rsidRPr="001E2730">
        <w:rPr>
          <w:rFonts w:ascii="Times" w:hAnsi="Times" w:cs="Tahoma"/>
          <w:b/>
          <w:bCs/>
          <w:iCs/>
          <w:color w:val="2F5496"/>
          <w:sz w:val="28"/>
          <w:szCs w:val="28"/>
        </w:rPr>
        <w:t xml:space="preserve">󠇥 </w:t>
      </w:r>
      <w:bookmarkStart w:id="6" w:name="_Hlk97551755"/>
      <w:r w:rsidRPr="001E2730">
        <w:rPr>
          <w:rFonts w:ascii="Times" w:hAnsi="Times" w:cs="Tahoma"/>
          <w:b/>
          <w:bCs/>
          <w:iCs/>
          <w:color w:val="2F5496"/>
          <w:sz w:val="28"/>
          <w:szCs w:val="28"/>
        </w:rPr>
        <w:t>In qualità di Professore/Ricercatore</w:t>
      </w:r>
      <w:bookmarkEnd w:id="6"/>
      <w:r w:rsidRPr="001E2730">
        <w:rPr>
          <w:rFonts w:ascii="Times" w:hAnsi="Times" w:cs="Tahoma"/>
          <w:b/>
          <w:bCs/>
          <w:iCs/>
          <w:color w:val="2F5496"/>
          <w:sz w:val="28"/>
          <w:szCs w:val="28"/>
        </w:rPr>
        <w:t xml:space="preserve"> a tempo definito, non socio, dichiara:</w:t>
      </w:r>
    </w:p>
    <w:p w14:paraId="5F0613FD" w14:textId="77777777" w:rsidR="00C42CAC" w:rsidRDefault="00C42CAC" w:rsidP="00617EB2">
      <w:pPr>
        <w:jc w:val="both"/>
        <w:rPr>
          <w:rFonts w:ascii="Times" w:hAnsi="Times" w:cs="Tahoma"/>
          <w:b/>
          <w:bCs/>
          <w:sz w:val="23"/>
          <w:szCs w:val="23"/>
          <w:u w:val="single"/>
        </w:rPr>
      </w:pPr>
    </w:p>
    <w:p w14:paraId="5F0613FE" w14:textId="77777777" w:rsidR="00617EB2" w:rsidRPr="00C42CAC" w:rsidRDefault="00617EB2" w:rsidP="00617EB2">
      <w:pPr>
        <w:jc w:val="both"/>
        <w:rPr>
          <w:rFonts w:ascii="Times" w:hAnsi="Times" w:cs="Tahoma"/>
          <w:b/>
          <w:bCs/>
          <w:u w:val="single"/>
        </w:rPr>
      </w:pPr>
      <w:r w:rsidRPr="00C42CAC">
        <w:rPr>
          <w:rFonts w:ascii="Times" w:hAnsi="Times" w:cs="Tahoma"/>
          <w:b/>
          <w:bCs/>
          <w:u w:val="single"/>
        </w:rPr>
        <w:t>Di essere a conoscenza che</w:t>
      </w:r>
    </w:p>
    <w:p w14:paraId="5F0613FF" w14:textId="77777777" w:rsidR="00617EB2" w:rsidRPr="00AD707F" w:rsidRDefault="00617EB2" w:rsidP="00B0651F">
      <w:pPr>
        <w:pStyle w:val="Default"/>
        <w:numPr>
          <w:ilvl w:val="0"/>
          <w:numId w:val="13"/>
        </w:numPr>
        <w:jc w:val="both"/>
        <w:rPr>
          <w:rFonts w:ascii="Times" w:hAnsi="Times" w:cs="Tahoma"/>
          <w:b/>
          <w:bCs/>
          <w:color w:val="4472C4"/>
        </w:rPr>
      </w:pPr>
      <w:r w:rsidRPr="00C42CAC">
        <w:rPr>
          <w:rFonts w:ascii="Times New Roman" w:hAnsi="Times New Roman" w:cs="Times New Roman"/>
        </w:rPr>
        <w:t>il personale docente a tempo definito può svolgere attività libero-professionali, di lavoro autonomo, attività di consulenza anche continuative esterne e può assumere incarichi retribuiti, purché non si determinino situazioni, anche potenziali, di conflitto di interesse rispetto all'Ateneo. In ogni caso costituisce conflitto di interessi l’assunzione di patrocinio o la prestazione di consulenza tecnica di parte a favore di soggetti in lite con</w:t>
      </w:r>
      <w:r w:rsidRPr="00B60A1A">
        <w:rPr>
          <w:rFonts w:ascii="Times New Roman" w:hAnsi="Times New Roman" w:cs="Times New Roman"/>
          <w:color w:val="auto"/>
        </w:rPr>
        <w:t xml:space="preserve"> l’Ateneo</w:t>
      </w:r>
      <w:r w:rsidRPr="00AD707F">
        <w:rPr>
          <w:rFonts w:ascii="Times New Roman" w:hAnsi="Times New Roman" w:cs="Times New Roman"/>
          <w:color w:val="4472C4"/>
        </w:rPr>
        <w:t xml:space="preserve"> </w:t>
      </w:r>
      <w:r w:rsidR="00B0651F" w:rsidRPr="00AD707F">
        <w:rPr>
          <w:rFonts w:ascii="Times" w:hAnsi="Times" w:cs="Tahoma"/>
          <w:b/>
          <w:bCs/>
          <w:color w:val="4472C4"/>
        </w:rPr>
        <w:t>[art. 3 del Regolamento per lo svolgimento di incarichi esterni da parte del personale docente universitario]</w:t>
      </w:r>
      <w:r w:rsidR="00B0651F" w:rsidRPr="00AD707F">
        <w:rPr>
          <w:rFonts w:ascii="Times" w:hAnsi="Times" w:cs="Tahoma"/>
          <w:color w:val="4472C4"/>
        </w:rPr>
        <w:t>.</w:t>
      </w:r>
    </w:p>
    <w:p w14:paraId="5F061400" w14:textId="77777777" w:rsidR="00617EB2" w:rsidRPr="00C42CAC" w:rsidRDefault="00617EB2" w:rsidP="00617EB2">
      <w:pPr>
        <w:jc w:val="both"/>
        <w:rPr>
          <w:rFonts w:ascii="Times" w:hAnsi="Times" w:cs="Tahoma"/>
          <w:b/>
          <w:bCs/>
          <w:u w:val="single"/>
        </w:rPr>
      </w:pPr>
      <w:r w:rsidRPr="00C42CAC">
        <w:rPr>
          <w:rFonts w:ascii="Times" w:hAnsi="Times" w:cs="Tahoma"/>
          <w:b/>
          <w:bCs/>
          <w:u w:val="single"/>
        </w:rPr>
        <w:t>e di conseguenza dichiara:</w:t>
      </w:r>
    </w:p>
    <w:p w14:paraId="5F061401" w14:textId="77777777" w:rsidR="00617EB2" w:rsidRPr="00C42CAC" w:rsidRDefault="00617EB2" w:rsidP="00617EB2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C42CAC">
        <w:rPr>
          <w:rFonts w:ascii="Times New Roman" w:hAnsi="Times New Roman" w:cs="Times New Roman"/>
          <w:color w:val="auto"/>
        </w:rPr>
        <w:t xml:space="preserve">che </w:t>
      </w:r>
      <w:r w:rsidRPr="00C42CAC">
        <w:rPr>
          <w:rFonts w:ascii="Times" w:hAnsi="Times" w:cs="Tahoma"/>
          <w:b/>
          <w:iCs/>
        </w:rPr>
        <w:t>non si trova in situazioni, anche potenziali, di conflitto di interesse rispetto all'Ateneo.</w:t>
      </w:r>
    </w:p>
    <w:p w14:paraId="5F061402" w14:textId="77777777" w:rsidR="00617EB2" w:rsidRPr="00573089" w:rsidRDefault="00617EB2" w:rsidP="00617EB2">
      <w:pPr>
        <w:jc w:val="both"/>
        <w:rPr>
          <w:rFonts w:ascii="Times" w:hAnsi="Times" w:cs="Tahoma"/>
          <w:sz w:val="23"/>
          <w:szCs w:val="23"/>
        </w:rPr>
      </w:pPr>
    </w:p>
    <w:p w14:paraId="5F061403" w14:textId="77777777" w:rsidR="00617EB2" w:rsidRPr="001E2730" w:rsidRDefault="00617EB2" w:rsidP="00617EB2">
      <w:pPr>
        <w:jc w:val="both"/>
        <w:rPr>
          <w:rFonts w:ascii="Times" w:hAnsi="Times" w:cs="Tahoma"/>
          <w:b/>
          <w:bCs/>
          <w:iCs/>
          <w:color w:val="2F5496"/>
          <w:sz w:val="28"/>
          <w:szCs w:val="28"/>
        </w:rPr>
      </w:pPr>
      <w:r w:rsidRPr="001E2730">
        <w:rPr>
          <w:rFonts w:ascii="Times" w:hAnsi="Times" w:cs="Tahoma"/>
          <w:b/>
          <w:bCs/>
          <w:iCs/>
          <w:color w:val="2F5496"/>
          <w:sz w:val="28"/>
          <w:szCs w:val="28"/>
        </w:rPr>
        <w:t>󠇥 In qualità di Dottorando di Ricerca in _______________ dichiara:</w:t>
      </w:r>
    </w:p>
    <w:p w14:paraId="5F061404" w14:textId="77777777" w:rsidR="00C42CAC" w:rsidRDefault="00C42CAC" w:rsidP="00617EB2">
      <w:pPr>
        <w:jc w:val="both"/>
        <w:rPr>
          <w:rFonts w:ascii="Times" w:hAnsi="Times" w:cs="Tahoma"/>
          <w:b/>
          <w:sz w:val="23"/>
          <w:szCs w:val="23"/>
          <w:u w:val="single"/>
        </w:rPr>
      </w:pPr>
    </w:p>
    <w:p w14:paraId="5F061405" w14:textId="77777777" w:rsidR="00617EB2" w:rsidRPr="00C42CAC" w:rsidRDefault="00617EB2" w:rsidP="00617EB2">
      <w:pPr>
        <w:jc w:val="both"/>
        <w:rPr>
          <w:rFonts w:ascii="Calibri" w:hAnsi="Calibri" w:cs="Calibri"/>
          <w:color w:val="000000"/>
        </w:rPr>
      </w:pPr>
      <w:r w:rsidRPr="00C42CAC">
        <w:rPr>
          <w:rFonts w:ascii="Times" w:hAnsi="Times" w:cs="Tahoma"/>
          <w:b/>
          <w:u w:val="single"/>
        </w:rPr>
        <w:t>Di essere a conoscenza che</w:t>
      </w:r>
      <w:r w:rsidRPr="00C42CAC">
        <w:rPr>
          <w:rFonts w:ascii="Calibri" w:hAnsi="Calibri" w:cs="Calibri"/>
          <w:color w:val="000000"/>
        </w:rPr>
        <w:t xml:space="preserve"> </w:t>
      </w:r>
    </w:p>
    <w:p w14:paraId="5F061406" w14:textId="77777777" w:rsidR="00617EB2" w:rsidRPr="00C42CAC" w:rsidRDefault="00617EB2" w:rsidP="00617EB2">
      <w:pPr>
        <w:jc w:val="both"/>
        <w:rPr>
          <w:rFonts w:ascii="Times" w:hAnsi="Times" w:cs="Tahoma"/>
          <w:bCs/>
        </w:rPr>
      </w:pPr>
      <w:r w:rsidRPr="00C42CAC">
        <w:rPr>
          <w:rFonts w:ascii="Times" w:hAnsi="Times" w:cs="Tahoma"/>
          <w:bCs/>
        </w:rPr>
        <w:lastRenderedPageBreak/>
        <w:t>i dottorandi di ricerca potranno svolgere attività in favore dello spin off, retribuita o non retribuita, sentito il tutor, previa autorizzazione del Collegio dei docenti del dottorato e nel rispetto del Regolamento del Dottorato di Ricerca dell’Università degli Studi di Messina</w:t>
      </w:r>
      <w:r w:rsidR="00A85E6C">
        <w:rPr>
          <w:rFonts w:ascii="Times" w:hAnsi="Times" w:cs="Tahoma"/>
          <w:bCs/>
        </w:rPr>
        <w:t xml:space="preserve"> </w:t>
      </w:r>
      <w:r w:rsidR="00A85E6C" w:rsidRPr="00AD707F">
        <w:rPr>
          <w:rFonts w:ascii="Times" w:hAnsi="Times" w:cs="Tahoma"/>
          <w:b/>
          <w:bCs/>
          <w:color w:val="4472C4"/>
        </w:rPr>
        <w:t>[art. 3 del Regolamento in materia di società spin off dell’università degli studi di Messina]</w:t>
      </w:r>
      <w:r w:rsidR="00B60A1A" w:rsidRPr="00AD707F">
        <w:rPr>
          <w:rFonts w:ascii="Times" w:hAnsi="Times" w:cs="Tahoma"/>
          <w:color w:val="4472C4"/>
        </w:rPr>
        <w:t>,</w:t>
      </w:r>
    </w:p>
    <w:p w14:paraId="5F061407" w14:textId="77777777" w:rsidR="00617EB2" w:rsidRDefault="00617EB2" w:rsidP="00617EB2">
      <w:pPr>
        <w:jc w:val="both"/>
        <w:rPr>
          <w:rFonts w:ascii="Times" w:hAnsi="Times" w:cs="Tahoma"/>
          <w:b/>
          <w:bCs/>
          <w:u w:val="single"/>
        </w:rPr>
      </w:pPr>
      <w:r w:rsidRPr="00C42CAC">
        <w:rPr>
          <w:rFonts w:ascii="Times" w:hAnsi="Times" w:cs="Tahoma"/>
          <w:b/>
          <w:bCs/>
          <w:u w:val="single"/>
        </w:rPr>
        <w:t xml:space="preserve"> e ove si trovi in tale situazione, di conseguenza dichiara</w:t>
      </w:r>
      <w:r w:rsidR="00C42CAC">
        <w:rPr>
          <w:rFonts w:ascii="Times" w:hAnsi="Times" w:cs="Tahoma"/>
          <w:b/>
          <w:bCs/>
          <w:u w:val="single"/>
        </w:rPr>
        <w:t>:</w:t>
      </w:r>
    </w:p>
    <w:p w14:paraId="5F061408" w14:textId="77777777" w:rsidR="00C42CAC" w:rsidRPr="00E14A5A" w:rsidRDefault="00C42CAC" w:rsidP="00C42CAC">
      <w:pPr>
        <w:jc w:val="right"/>
        <w:rPr>
          <w:rFonts w:ascii="Times" w:hAnsi="Times" w:cs="Tahoma"/>
          <w:i/>
          <w:iCs/>
          <w:color w:val="808080"/>
          <w:sz w:val="23"/>
          <w:szCs w:val="23"/>
        </w:rPr>
      </w:pPr>
      <w:r w:rsidRPr="00E14A5A">
        <w:rPr>
          <w:rFonts w:ascii="Times" w:hAnsi="Times" w:cs="Tahoma"/>
          <w:i/>
          <w:iCs/>
          <w:color w:val="808080"/>
          <w:sz w:val="23"/>
          <w:szCs w:val="23"/>
        </w:rPr>
        <w:t>[contrassegnare la Voce di interesse]</w:t>
      </w:r>
    </w:p>
    <w:p w14:paraId="5F061409" w14:textId="77777777" w:rsidR="00C42CAC" w:rsidRPr="00C42CAC" w:rsidRDefault="00C42CAC" w:rsidP="00617EB2">
      <w:pPr>
        <w:jc w:val="both"/>
        <w:rPr>
          <w:rFonts w:ascii="Times" w:hAnsi="Times" w:cs="Tahoma"/>
          <w:b/>
          <w:bCs/>
          <w:u w:val="single"/>
        </w:rPr>
      </w:pPr>
    </w:p>
    <w:p w14:paraId="5F06140A" w14:textId="77777777" w:rsidR="00617EB2" w:rsidRPr="00C42CAC" w:rsidRDefault="00617EB2" w:rsidP="00617EB2">
      <w:pPr>
        <w:jc w:val="both"/>
        <w:rPr>
          <w:rFonts w:ascii="Times" w:hAnsi="Times" w:cs="Tahoma"/>
          <w:b/>
          <w:bCs/>
          <w:u w:val="single"/>
        </w:rPr>
      </w:pPr>
      <w:r w:rsidRPr="00C42CAC">
        <w:rPr>
          <w:rFonts w:ascii="Times" w:hAnsi="Times" w:cs="Tahoma"/>
          <w:b/>
          <w:bCs/>
          <w:i/>
        </w:rPr>
        <w:t>󠇥</w:t>
      </w:r>
      <w:r w:rsidRPr="00C42CAC">
        <w:rPr>
          <w:rFonts w:ascii="Times" w:hAnsi="Times" w:cs="Tahoma"/>
          <w:b/>
          <w:bCs/>
        </w:rPr>
        <w:t xml:space="preserve"> </w:t>
      </w:r>
      <w:r w:rsidRPr="00C42CAC">
        <w:rPr>
          <w:rFonts w:ascii="Times" w:hAnsi="Times" w:cs="Tahoma"/>
          <w:bCs/>
        </w:rPr>
        <w:t>di aver richiesto la prescritta autorizzazione al Collegio dei Docenti rilasciata con verbale Prot. n. ______del __________ o di impegnarsi a richiederla e a trasmetterla tempestivamente all’U.O. Trasferimento Tecnologico;</w:t>
      </w:r>
    </w:p>
    <w:p w14:paraId="5F06140B" w14:textId="77777777" w:rsidR="00617EB2" w:rsidRPr="00C42CAC" w:rsidRDefault="00617EB2" w:rsidP="00617EB2">
      <w:pPr>
        <w:jc w:val="both"/>
        <w:rPr>
          <w:rFonts w:ascii="Times" w:hAnsi="Times" w:cs="Tahoma"/>
          <w:bCs/>
        </w:rPr>
      </w:pPr>
    </w:p>
    <w:p w14:paraId="5F06140C" w14:textId="77777777" w:rsidR="00617EB2" w:rsidRPr="001E2730" w:rsidRDefault="00617EB2" w:rsidP="00617EB2">
      <w:pPr>
        <w:jc w:val="both"/>
        <w:rPr>
          <w:rFonts w:ascii="Times" w:hAnsi="Times" w:cs="Tahoma"/>
          <w:b/>
          <w:bCs/>
          <w:iCs/>
          <w:color w:val="2F5496"/>
          <w:sz w:val="28"/>
          <w:szCs w:val="28"/>
        </w:rPr>
      </w:pPr>
      <w:r w:rsidRPr="001E2730">
        <w:rPr>
          <w:rFonts w:ascii="Times" w:hAnsi="Times" w:cs="Tahoma"/>
          <w:b/>
          <w:bCs/>
          <w:iCs/>
          <w:color w:val="2F5496"/>
          <w:sz w:val="28"/>
          <w:szCs w:val="28"/>
        </w:rPr>
        <w:t>󠇥 In qualità di Assegnista e/o fruitore di Borse di studio dichiara:</w:t>
      </w:r>
    </w:p>
    <w:p w14:paraId="5F06140D" w14:textId="77777777" w:rsidR="008B2D26" w:rsidRDefault="008B2D26" w:rsidP="00617EB2">
      <w:pPr>
        <w:jc w:val="both"/>
        <w:rPr>
          <w:rFonts w:ascii="Times" w:hAnsi="Times" w:cs="Tahoma"/>
          <w:b/>
          <w:bCs/>
          <w:u w:val="single"/>
        </w:rPr>
      </w:pPr>
    </w:p>
    <w:p w14:paraId="5F06140E" w14:textId="77777777" w:rsidR="00617EB2" w:rsidRPr="00C42CAC" w:rsidRDefault="00617EB2" w:rsidP="00617EB2">
      <w:pPr>
        <w:jc w:val="both"/>
        <w:rPr>
          <w:rFonts w:ascii="Times" w:hAnsi="Times" w:cs="Tahoma"/>
          <w:bCs/>
        </w:rPr>
      </w:pPr>
      <w:r w:rsidRPr="00C42CAC">
        <w:rPr>
          <w:rFonts w:ascii="Times" w:hAnsi="Times" w:cs="Tahoma"/>
          <w:b/>
          <w:bCs/>
          <w:u w:val="single"/>
        </w:rPr>
        <w:t>Di essere a conoscenza che</w:t>
      </w:r>
      <w:r w:rsidRPr="00C42CAC">
        <w:rPr>
          <w:rFonts w:ascii="Times" w:hAnsi="Times" w:cs="Tahoma"/>
          <w:bCs/>
        </w:rPr>
        <w:t xml:space="preserve"> gli assegnisti di ricerca ed i titolari di borse di studio potranno svolgere attività in favore dello </w:t>
      </w:r>
      <w:r w:rsidRPr="00C42CAC">
        <w:rPr>
          <w:rFonts w:ascii="Times" w:hAnsi="Times" w:cs="Tahoma"/>
          <w:bCs/>
          <w:i/>
          <w:iCs/>
        </w:rPr>
        <w:t>spin off</w:t>
      </w:r>
      <w:r w:rsidRPr="00C42CAC">
        <w:rPr>
          <w:rFonts w:ascii="Times" w:hAnsi="Times" w:cs="Tahoma"/>
          <w:bCs/>
        </w:rPr>
        <w:t xml:space="preserve">, retribuita o non retribuita, previa autorizzazione del Consiglio di Dipartimento di riferimento e nel rispetto dell’art. 7 del Regolamento per il conferimento di assegni per lo svolgimento di attività di ricerca, </w:t>
      </w:r>
      <w:r w:rsidR="00387642" w:rsidRPr="00AD707F">
        <w:rPr>
          <w:rFonts w:ascii="Times" w:hAnsi="Times" w:cs="Tahoma"/>
          <w:b/>
          <w:bCs/>
          <w:color w:val="4472C4"/>
        </w:rPr>
        <w:t>[art. 3 del Regolamento in materia di società spin off dell’università degli studi di Messina]</w:t>
      </w:r>
      <w:r w:rsidR="008A30F0" w:rsidRPr="00AD707F">
        <w:rPr>
          <w:rFonts w:ascii="Times" w:hAnsi="Times" w:cs="Tahoma"/>
          <w:color w:val="4472C4"/>
        </w:rPr>
        <w:t>,</w:t>
      </w:r>
    </w:p>
    <w:p w14:paraId="5F06140F" w14:textId="77777777" w:rsidR="00617EB2" w:rsidRPr="00C42CAC" w:rsidRDefault="00617EB2" w:rsidP="00617EB2">
      <w:pPr>
        <w:jc w:val="both"/>
        <w:rPr>
          <w:rFonts w:ascii="Times" w:hAnsi="Times" w:cs="Tahoma"/>
          <w:b/>
          <w:bCs/>
          <w:u w:val="single"/>
        </w:rPr>
      </w:pPr>
      <w:r w:rsidRPr="00C42CAC">
        <w:rPr>
          <w:rFonts w:ascii="Times" w:hAnsi="Times" w:cs="Tahoma"/>
          <w:b/>
          <w:bCs/>
          <w:u w:val="single"/>
        </w:rPr>
        <w:t>e ove si trovi in tale situazione, di conseguenza dichiara</w:t>
      </w:r>
      <w:r w:rsidR="00C42CAC">
        <w:rPr>
          <w:rFonts w:ascii="Times" w:hAnsi="Times" w:cs="Tahoma"/>
          <w:b/>
          <w:bCs/>
          <w:u w:val="single"/>
        </w:rPr>
        <w:t>:</w:t>
      </w:r>
    </w:p>
    <w:p w14:paraId="5F061410" w14:textId="77777777" w:rsidR="00C42CAC" w:rsidRPr="00C42CAC" w:rsidRDefault="00C42CAC" w:rsidP="00C42CAC">
      <w:pPr>
        <w:jc w:val="right"/>
        <w:rPr>
          <w:rFonts w:ascii="Times" w:hAnsi="Times" w:cs="Tahoma"/>
          <w:i/>
          <w:iCs/>
          <w:color w:val="808080"/>
        </w:rPr>
      </w:pPr>
      <w:r w:rsidRPr="00C42CAC">
        <w:rPr>
          <w:rFonts w:ascii="Times" w:hAnsi="Times" w:cs="Tahoma"/>
          <w:i/>
          <w:iCs/>
          <w:color w:val="808080"/>
        </w:rPr>
        <w:t>[contrassegnare la Voce di interesse]</w:t>
      </w:r>
    </w:p>
    <w:p w14:paraId="5F061411" w14:textId="77777777" w:rsidR="00617EB2" w:rsidRPr="00C42CAC" w:rsidRDefault="00617EB2" w:rsidP="00617EB2">
      <w:pPr>
        <w:jc w:val="both"/>
        <w:rPr>
          <w:rFonts w:ascii="Times" w:hAnsi="Times" w:cs="Tahoma"/>
          <w:bCs/>
        </w:rPr>
      </w:pPr>
    </w:p>
    <w:p w14:paraId="5F061412" w14:textId="77777777" w:rsidR="00617EB2" w:rsidRPr="00C42CAC" w:rsidRDefault="00617EB2" w:rsidP="00617EB2">
      <w:pPr>
        <w:jc w:val="both"/>
        <w:rPr>
          <w:rFonts w:ascii="Times" w:hAnsi="Times" w:cs="Tahoma"/>
          <w:bCs/>
        </w:rPr>
      </w:pPr>
      <w:r w:rsidRPr="00C42CAC">
        <w:rPr>
          <w:rFonts w:ascii="Times" w:hAnsi="Times" w:cs="Tahoma"/>
          <w:b/>
          <w:bCs/>
          <w:i/>
        </w:rPr>
        <w:t>󠇥</w:t>
      </w:r>
      <w:r w:rsidRPr="00C42CAC">
        <w:rPr>
          <w:rFonts w:ascii="Times" w:hAnsi="Times" w:cs="Tahoma"/>
          <w:bCs/>
        </w:rPr>
        <w:t xml:space="preserve"> di aver richiesto la prescritta autorizzazione al Consiglio di Dipartimento rilasciata con verbale Prot. n. ______del __________ o di impegnarsi a richiederla e a trasmetterla tempestivamente all’U.O. Trasferimento Tecnologico;</w:t>
      </w:r>
    </w:p>
    <w:p w14:paraId="5F061413" w14:textId="77777777" w:rsidR="00617EB2" w:rsidRDefault="00617EB2" w:rsidP="00617EB2">
      <w:pPr>
        <w:jc w:val="both"/>
        <w:rPr>
          <w:rFonts w:ascii="Times" w:hAnsi="Times" w:cs="Tahoma"/>
          <w:bCs/>
          <w:sz w:val="23"/>
          <w:szCs w:val="23"/>
        </w:rPr>
      </w:pPr>
    </w:p>
    <w:p w14:paraId="5F061414" w14:textId="77777777" w:rsidR="00617EB2" w:rsidRPr="001E2730" w:rsidRDefault="00617EB2" w:rsidP="00617EB2">
      <w:pPr>
        <w:jc w:val="both"/>
        <w:rPr>
          <w:rFonts w:ascii="Times" w:hAnsi="Times" w:cs="Tahoma"/>
          <w:b/>
          <w:bCs/>
          <w:iCs/>
          <w:color w:val="2F5496"/>
          <w:sz w:val="28"/>
          <w:szCs w:val="28"/>
        </w:rPr>
      </w:pPr>
      <w:r w:rsidRPr="001E2730">
        <w:rPr>
          <w:rFonts w:ascii="Times" w:hAnsi="Times" w:cs="Tahoma"/>
          <w:b/>
          <w:bCs/>
          <w:iCs/>
          <w:color w:val="2F5496"/>
          <w:sz w:val="28"/>
          <w:szCs w:val="28"/>
        </w:rPr>
        <w:t>󠇥 In qualità di dipendente dell’Università degli Studi di Messina dichiara:</w:t>
      </w:r>
    </w:p>
    <w:p w14:paraId="5F061415" w14:textId="77777777" w:rsidR="008B2D26" w:rsidRDefault="008B2D26" w:rsidP="00617EB2">
      <w:pPr>
        <w:jc w:val="both"/>
        <w:rPr>
          <w:rFonts w:ascii="Times" w:hAnsi="Times" w:cs="Tahoma"/>
          <w:b/>
          <w:bCs/>
          <w:u w:val="single"/>
        </w:rPr>
      </w:pPr>
    </w:p>
    <w:p w14:paraId="5F061416" w14:textId="77777777" w:rsidR="00617EB2" w:rsidRPr="00C42CAC" w:rsidRDefault="00617EB2" w:rsidP="00617EB2">
      <w:pPr>
        <w:jc w:val="both"/>
        <w:rPr>
          <w:rFonts w:ascii="Times" w:hAnsi="Times" w:cs="Tahoma"/>
          <w:bCs/>
        </w:rPr>
      </w:pPr>
      <w:r w:rsidRPr="00C42CAC">
        <w:rPr>
          <w:rFonts w:ascii="Times" w:hAnsi="Times" w:cs="Tahoma"/>
          <w:b/>
          <w:bCs/>
          <w:u w:val="single"/>
        </w:rPr>
        <w:t>Di essere a conoscenza che</w:t>
      </w:r>
      <w:r w:rsidRPr="00C42CAC">
        <w:rPr>
          <w:rFonts w:ascii="Times" w:hAnsi="Times" w:cs="Tahoma"/>
          <w:bCs/>
        </w:rPr>
        <w:t xml:space="preserve"> il personale tecnico-amministrativo potrà svolgere in favore dello </w:t>
      </w:r>
      <w:r w:rsidRPr="00C42CAC">
        <w:rPr>
          <w:rFonts w:ascii="Times" w:hAnsi="Times" w:cs="Tahoma"/>
          <w:bCs/>
          <w:i/>
          <w:iCs/>
        </w:rPr>
        <w:t xml:space="preserve">spin off </w:t>
      </w:r>
      <w:r w:rsidRPr="00C42CAC">
        <w:rPr>
          <w:rFonts w:ascii="Times" w:hAnsi="Times" w:cs="Tahoma"/>
          <w:bCs/>
        </w:rPr>
        <w:t>attività retribuita, purché meramente occasionale, al di fuori del normale orario di lavoro e previa autorizzazione del Direttore Generale</w:t>
      </w:r>
      <w:r w:rsidR="00B2246C">
        <w:rPr>
          <w:rFonts w:ascii="Times" w:hAnsi="Times" w:cs="Tahoma"/>
          <w:bCs/>
        </w:rPr>
        <w:t xml:space="preserve"> </w:t>
      </w:r>
      <w:r w:rsidR="00B2246C" w:rsidRPr="00AD707F">
        <w:rPr>
          <w:rFonts w:ascii="Times" w:hAnsi="Times" w:cs="Tahoma"/>
          <w:b/>
          <w:bCs/>
          <w:color w:val="4472C4"/>
        </w:rPr>
        <w:t>[art. 3 del Regolamento in materia di società spin off dell’università degli studi di Messina]</w:t>
      </w:r>
      <w:r w:rsidR="008A30F0" w:rsidRPr="00AD707F">
        <w:rPr>
          <w:rFonts w:ascii="Times" w:hAnsi="Times" w:cs="Tahoma"/>
          <w:color w:val="4472C4"/>
        </w:rPr>
        <w:t>,</w:t>
      </w:r>
    </w:p>
    <w:p w14:paraId="5F061417" w14:textId="77777777" w:rsidR="00C42CAC" w:rsidRPr="00C42CAC" w:rsidRDefault="00617EB2" w:rsidP="00C42CAC">
      <w:pPr>
        <w:jc w:val="both"/>
        <w:rPr>
          <w:rFonts w:ascii="Times" w:hAnsi="Times" w:cs="Tahoma"/>
          <w:b/>
          <w:bCs/>
          <w:color w:val="4472C4"/>
          <w:u w:val="single"/>
        </w:rPr>
      </w:pPr>
      <w:r w:rsidRPr="00C42CAC">
        <w:rPr>
          <w:rFonts w:ascii="Times" w:hAnsi="Times" w:cs="Tahoma"/>
          <w:b/>
          <w:bCs/>
          <w:u w:val="single"/>
        </w:rPr>
        <w:t>e ove si trovi in tale situazione, di conseguenza dichiara</w:t>
      </w:r>
      <w:r w:rsidR="00C42CAC" w:rsidRPr="00C42CAC">
        <w:rPr>
          <w:rFonts w:ascii="Times" w:hAnsi="Times" w:cs="Tahoma"/>
          <w:b/>
          <w:bCs/>
          <w:u w:val="single"/>
        </w:rPr>
        <w:t>:</w:t>
      </w:r>
    </w:p>
    <w:p w14:paraId="5F061418" w14:textId="77777777" w:rsidR="00C42CAC" w:rsidRPr="00C42CAC" w:rsidRDefault="00C42CAC" w:rsidP="00C42CAC">
      <w:pPr>
        <w:jc w:val="right"/>
        <w:rPr>
          <w:rFonts w:ascii="Times" w:hAnsi="Times" w:cs="Tahoma"/>
          <w:i/>
          <w:iCs/>
          <w:color w:val="808080"/>
        </w:rPr>
      </w:pPr>
      <w:r w:rsidRPr="00C42CAC">
        <w:rPr>
          <w:rFonts w:ascii="Times" w:hAnsi="Times" w:cs="Tahoma"/>
          <w:i/>
          <w:iCs/>
          <w:color w:val="808080"/>
        </w:rPr>
        <w:t>[contrassegnare la Voce di interesse]</w:t>
      </w:r>
    </w:p>
    <w:p w14:paraId="5F061419" w14:textId="77777777" w:rsidR="00617EB2" w:rsidRPr="00C42CAC" w:rsidRDefault="00617EB2" w:rsidP="00617EB2">
      <w:pPr>
        <w:jc w:val="both"/>
        <w:rPr>
          <w:rFonts w:ascii="Times" w:hAnsi="Times" w:cs="Tahoma"/>
          <w:b/>
          <w:bCs/>
          <w:u w:val="single"/>
        </w:rPr>
      </w:pPr>
    </w:p>
    <w:p w14:paraId="5F06141A" w14:textId="77777777" w:rsidR="00617EB2" w:rsidRPr="00C42CAC" w:rsidRDefault="00617EB2" w:rsidP="00617EB2">
      <w:pPr>
        <w:jc w:val="both"/>
        <w:rPr>
          <w:rFonts w:ascii="Times" w:hAnsi="Times" w:cs="Tahoma"/>
          <w:bCs/>
        </w:rPr>
      </w:pPr>
      <w:bookmarkStart w:id="7" w:name="_Hlk97551889"/>
      <w:r w:rsidRPr="00C42CAC">
        <w:rPr>
          <w:rFonts w:ascii="Times" w:hAnsi="Times" w:cs="Tahoma"/>
          <w:b/>
          <w:bCs/>
          <w:i/>
        </w:rPr>
        <w:t>󠇥</w:t>
      </w:r>
      <w:r w:rsidRPr="00C42CAC">
        <w:rPr>
          <w:rFonts w:ascii="Times" w:hAnsi="Times" w:cs="Tahoma"/>
          <w:bCs/>
        </w:rPr>
        <w:t xml:space="preserve"> </w:t>
      </w:r>
      <w:bookmarkEnd w:id="7"/>
      <w:r w:rsidRPr="00C42CAC">
        <w:rPr>
          <w:rFonts w:ascii="Times" w:hAnsi="Times" w:cs="Tahoma"/>
          <w:bCs/>
        </w:rPr>
        <w:t>di aver richiesto la prescritta autorizzazione al Direttore Generale rilasciata con provvedimento Prot. n. ______del __________ o di impegnarsi a richiederla e a trasmetterla tempestivamente all’U.O. Trasferimento Tecnologico;</w:t>
      </w:r>
    </w:p>
    <w:p w14:paraId="5F06141B" w14:textId="77777777" w:rsidR="00617EB2" w:rsidRPr="00C42CAC" w:rsidRDefault="00617EB2" w:rsidP="00617EB2">
      <w:pPr>
        <w:jc w:val="both"/>
        <w:rPr>
          <w:rFonts w:ascii="Times" w:hAnsi="Times" w:cs="Tahoma"/>
          <w:bCs/>
        </w:rPr>
      </w:pPr>
    </w:p>
    <w:p w14:paraId="5F06141C" w14:textId="77777777" w:rsidR="00617EB2" w:rsidRPr="001E2730" w:rsidRDefault="00617EB2" w:rsidP="00617EB2">
      <w:pPr>
        <w:jc w:val="both"/>
        <w:rPr>
          <w:rFonts w:ascii="Times" w:hAnsi="Times" w:cs="Tahoma"/>
          <w:b/>
          <w:bCs/>
          <w:iCs/>
          <w:color w:val="2F5496"/>
          <w:sz w:val="28"/>
          <w:szCs w:val="28"/>
        </w:rPr>
      </w:pPr>
      <w:bookmarkStart w:id="8" w:name="_Hlk97551020"/>
      <w:r w:rsidRPr="001E2730">
        <w:rPr>
          <w:rFonts w:ascii="Times" w:hAnsi="Times" w:cs="Tahoma"/>
          <w:b/>
          <w:bCs/>
          <w:iCs/>
          <w:color w:val="2F5496"/>
          <w:sz w:val="28"/>
          <w:szCs w:val="28"/>
        </w:rPr>
        <w:t>󠇥 In qualità di docente o Ricercatore che partecipa alla società spin off dichiara:</w:t>
      </w:r>
    </w:p>
    <w:p w14:paraId="5F06141D" w14:textId="77777777" w:rsidR="00617EB2" w:rsidRPr="00A80173" w:rsidRDefault="00617EB2" w:rsidP="00617EB2">
      <w:pPr>
        <w:jc w:val="both"/>
        <w:rPr>
          <w:rFonts w:ascii="Times" w:hAnsi="Times" w:cs="Tahoma"/>
          <w:bCs/>
          <w:color w:val="4472C4"/>
          <w:sz w:val="23"/>
          <w:szCs w:val="23"/>
        </w:rPr>
      </w:pPr>
    </w:p>
    <w:p w14:paraId="5F06141E" w14:textId="77777777" w:rsidR="00617EB2" w:rsidRPr="00AD707F" w:rsidRDefault="00617EB2" w:rsidP="00617EB2">
      <w:pPr>
        <w:numPr>
          <w:ilvl w:val="0"/>
          <w:numId w:val="13"/>
        </w:numPr>
        <w:jc w:val="both"/>
        <w:rPr>
          <w:rFonts w:ascii="Times" w:hAnsi="Times" w:cs="Tahoma"/>
          <w:bCs/>
          <w:color w:val="4472C4"/>
        </w:rPr>
      </w:pPr>
      <w:r w:rsidRPr="00C42CAC">
        <w:rPr>
          <w:rFonts w:ascii="Times" w:hAnsi="Times" w:cs="Tahoma"/>
          <w:b/>
        </w:rPr>
        <w:t>di essere a conoscenza che</w:t>
      </w:r>
      <w:r w:rsidRPr="00C42CAC">
        <w:rPr>
          <w:rFonts w:ascii="Times" w:hAnsi="Times" w:cs="Tahoma"/>
          <w:bCs/>
        </w:rPr>
        <w:t xml:space="preserve"> è fatto espresso divieto al personale docente o ricercatore di svolgere attività in concorrenza con quella dell'Ateneo</w:t>
      </w:r>
      <w:r w:rsidRPr="00C42CAC">
        <w:rPr>
          <w:rFonts w:ascii="Times" w:hAnsi="Times" w:cs="Tahoma"/>
          <w:b/>
          <w:bCs/>
          <w:i/>
        </w:rPr>
        <w:t xml:space="preserve"> </w:t>
      </w:r>
      <w:r w:rsidRPr="00C42CAC">
        <w:rPr>
          <w:rFonts w:ascii="Times" w:hAnsi="Times" w:cs="Tahoma"/>
          <w:bCs/>
        </w:rPr>
        <w:t xml:space="preserve">ivi compresa l’attività di ricerca, formazione, consulenza e prestazioni a tariffario per conto terzi, </w:t>
      </w:r>
      <w:r w:rsidRPr="00C42CAC">
        <w:rPr>
          <w:rFonts w:ascii="Times" w:hAnsi="Times" w:cs="Tahoma"/>
          <w:b/>
          <w:bCs/>
          <w:u w:val="single"/>
        </w:rPr>
        <w:t>e pertanto dichiara di non svolgere nessuna delle anzidette attività</w:t>
      </w:r>
      <w:r w:rsidRPr="00C42CAC">
        <w:rPr>
          <w:rFonts w:ascii="Times" w:hAnsi="Times" w:cs="Tahoma"/>
          <w:bCs/>
          <w:u w:val="single"/>
        </w:rPr>
        <w:t xml:space="preserve"> e di impegnarsi a comunicare tempestivamente</w:t>
      </w:r>
      <w:r w:rsidRPr="00C42CAC">
        <w:rPr>
          <w:rFonts w:ascii="Times" w:hAnsi="Times" w:cs="Tahoma"/>
          <w:bCs/>
        </w:rPr>
        <w:t xml:space="preserve"> all'Università e al Dipartimento che ospita lo spin off eventuali situazioni di conflitto d'interesse, effettive o potenziali, che possano successivamente determinarsi nello </w:t>
      </w:r>
      <w:r w:rsidRPr="00C42CAC">
        <w:rPr>
          <w:rFonts w:ascii="Times" w:hAnsi="Times" w:cs="Tahoma"/>
          <w:bCs/>
        </w:rPr>
        <w:lastRenderedPageBreak/>
        <w:t>svolgimento dell'attività a favore della società interessata</w:t>
      </w:r>
      <w:r w:rsidR="00B60A1A">
        <w:rPr>
          <w:rFonts w:ascii="Times" w:hAnsi="Times" w:cs="Tahoma"/>
          <w:bCs/>
        </w:rPr>
        <w:t xml:space="preserve"> </w:t>
      </w:r>
      <w:r w:rsidR="00B60A1A" w:rsidRPr="00AD707F">
        <w:rPr>
          <w:rFonts w:ascii="Times" w:hAnsi="Times" w:cs="Tahoma"/>
          <w:b/>
          <w:color w:val="4472C4"/>
        </w:rPr>
        <w:t>[art. 3 del Regolamento in materia di società spin off dell’università degli studi di Messina]</w:t>
      </w:r>
      <w:r w:rsidRPr="00AD707F">
        <w:rPr>
          <w:rFonts w:ascii="Times" w:hAnsi="Times" w:cs="Tahoma"/>
          <w:b/>
          <w:color w:val="4472C4"/>
        </w:rPr>
        <w:t>.</w:t>
      </w:r>
    </w:p>
    <w:bookmarkEnd w:id="8"/>
    <w:p w14:paraId="5F06141F" w14:textId="77777777" w:rsidR="00617EB2" w:rsidRPr="00067925" w:rsidRDefault="00617EB2" w:rsidP="00617EB2">
      <w:pPr>
        <w:jc w:val="both"/>
        <w:rPr>
          <w:rFonts w:ascii="Times" w:hAnsi="Times" w:cs="Tahoma"/>
          <w:bCs/>
          <w:i/>
          <w:iCs/>
          <w:sz w:val="23"/>
          <w:szCs w:val="23"/>
        </w:rPr>
      </w:pPr>
    </w:p>
    <w:p w14:paraId="5F061420" w14:textId="77777777" w:rsidR="00617EB2" w:rsidRPr="00D84455" w:rsidRDefault="00617EB2" w:rsidP="00617EB2">
      <w:pPr>
        <w:jc w:val="both"/>
        <w:rPr>
          <w:rFonts w:ascii="Times" w:hAnsi="Times" w:cs="Tahoma"/>
          <w:b/>
          <w:sz w:val="23"/>
          <w:szCs w:val="23"/>
        </w:rPr>
      </w:pPr>
    </w:p>
    <w:p w14:paraId="5F061421" w14:textId="77777777" w:rsidR="00617EB2" w:rsidRPr="001E2730" w:rsidRDefault="00617EB2" w:rsidP="008B2D26">
      <w:pPr>
        <w:jc w:val="center"/>
        <w:rPr>
          <w:rFonts w:ascii="Times" w:hAnsi="Times" w:cs="Tahoma"/>
          <w:b/>
          <w:bCs/>
          <w:iCs/>
          <w:color w:val="2F5496"/>
          <w:sz w:val="28"/>
          <w:szCs w:val="28"/>
        </w:rPr>
      </w:pPr>
      <w:r w:rsidRPr="001E2730">
        <w:rPr>
          <w:rFonts w:ascii="Times" w:hAnsi="Times" w:cs="Tahoma"/>
          <w:b/>
          <w:bCs/>
          <w:iCs/>
          <w:color w:val="2F5496"/>
          <w:sz w:val="28"/>
          <w:szCs w:val="28"/>
        </w:rPr>
        <w:t>DICHIARA ALTRESI’:</w:t>
      </w:r>
    </w:p>
    <w:p w14:paraId="5F061422" w14:textId="77777777" w:rsidR="00617EB2" w:rsidRPr="001E2730" w:rsidRDefault="00617EB2" w:rsidP="008B2D26">
      <w:pPr>
        <w:jc w:val="both"/>
        <w:rPr>
          <w:rFonts w:ascii="Times" w:hAnsi="Times" w:cs="Tahoma"/>
          <w:b/>
          <w:bCs/>
          <w:iCs/>
          <w:color w:val="2F5496"/>
          <w:sz w:val="28"/>
          <w:szCs w:val="28"/>
        </w:rPr>
      </w:pPr>
    </w:p>
    <w:p w14:paraId="5F061423" w14:textId="77777777" w:rsidR="00617EB2" w:rsidRPr="00F11E3C" w:rsidRDefault="00617EB2" w:rsidP="00617EB2">
      <w:pPr>
        <w:numPr>
          <w:ilvl w:val="0"/>
          <w:numId w:val="12"/>
        </w:numPr>
        <w:contextualSpacing/>
        <w:jc w:val="both"/>
        <w:rPr>
          <w:rFonts w:ascii="Times" w:hAnsi="Times" w:cs="Tahoma"/>
          <w:sz w:val="23"/>
          <w:szCs w:val="23"/>
        </w:rPr>
      </w:pPr>
      <w:r w:rsidRPr="00D84455">
        <w:rPr>
          <w:rFonts w:ascii="Times" w:hAnsi="Times" w:cs="Tahoma"/>
          <w:sz w:val="23"/>
          <w:szCs w:val="23"/>
        </w:rPr>
        <w:t>di</w:t>
      </w:r>
      <w:r>
        <w:rPr>
          <w:rFonts w:ascii="Times" w:hAnsi="Times" w:cs="Tahoma"/>
          <w:sz w:val="23"/>
          <w:szCs w:val="23"/>
        </w:rPr>
        <w:t xml:space="preserve"> aver preso visione del </w:t>
      </w:r>
      <w:r w:rsidRPr="00F11E3C">
        <w:rPr>
          <w:rFonts w:ascii="Times" w:hAnsi="Times" w:cs="Tahoma"/>
          <w:i/>
          <w:sz w:val="23"/>
          <w:szCs w:val="23"/>
        </w:rPr>
        <w:t>Regolamento in materia di società spin off</w:t>
      </w:r>
      <w:r>
        <w:rPr>
          <w:rFonts w:ascii="Times" w:hAnsi="Times" w:cs="Tahoma"/>
          <w:i/>
          <w:sz w:val="23"/>
          <w:szCs w:val="23"/>
        </w:rPr>
        <w:t xml:space="preserve"> e </w:t>
      </w:r>
      <w:r w:rsidRPr="00F11E3C">
        <w:rPr>
          <w:rFonts w:ascii="Times" w:hAnsi="Times" w:cs="Tahoma"/>
          <w:sz w:val="23"/>
          <w:szCs w:val="23"/>
        </w:rPr>
        <w:t>d</w:t>
      </w:r>
      <w:r>
        <w:rPr>
          <w:rFonts w:ascii="Times" w:hAnsi="Times" w:cs="Tahoma"/>
          <w:sz w:val="23"/>
          <w:szCs w:val="23"/>
        </w:rPr>
        <w:t>e</w:t>
      </w:r>
      <w:r w:rsidRPr="00F11E3C">
        <w:rPr>
          <w:rFonts w:ascii="Times" w:hAnsi="Times" w:cs="Tahoma"/>
          <w:sz w:val="23"/>
          <w:szCs w:val="23"/>
        </w:rPr>
        <w:t xml:space="preserve">l </w:t>
      </w:r>
      <w:r w:rsidRPr="00F11E3C">
        <w:rPr>
          <w:rFonts w:ascii="Times" w:hAnsi="Times" w:cs="Tahoma"/>
          <w:i/>
          <w:sz w:val="23"/>
          <w:szCs w:val="23"/>
        </w:rPr>
        <w:t>Regolamento per lo svolgimento di incarichi esterni da parte del personale docente dell’Università degli Studi di Messina</w:t>
      </w:r>
      <w:r>
        <w:rPr>
          <w:rFonts w:ascii="Times" w:hAnsi="Times" w:cs="Tahoma"/>
          <w:i/>
          <w:sz w:val="23"/>
          <w:szCs w:val="23"/>
        </w:rPr>
        <w:t xml:space="preserve"> </w:t>
      </w:r>
      <w:r w:rsidRPr="00F312E9">
        <w:rPr>
          <w:rFonts w:ascii="Times" w:hAnsi="Times" w:cs="Tahoma"/>
          <w:iCs/>
          <w:sz w:val="23"/>
          <w:szCs w:val="23"/>
        </w:rPr>
        <w:t>e</w:t>
      </w:r>
      <w:r>
        <w:rPr>
          <w:rFonts w:ascii="Times" w:hAnsi="Times" w:cs="Tahoma"/>
          <w:iCs/>
          <w:sz w:val="23"/>
          <w:szCs w:val="23"/>
        </w:rPr>
        <w:t xml:space="preserve"> di tutta la normativa ivi richiamata, e</w:t>
      </w:r>
      <w:r w:rsidRPr="00F312E9">
        <w:rPr>
          <w:rFonts w:ascii="Times" w:hAnsi="Times" w:cs="Tahoma"/>
          <w:iCs/>
          <w:sz w:val="23"/>
          <w:szCs w:val="23"/>
        </w:rPr>
        <w:t xml:space="preserve"> di</w:t>
      </w:r>
      <w:r w:rsidRPr="00D84455">
        <w:rPr>
          <w:rFonts w:ascii="Times" w:hAnsi="Times" w:cs="Tahoma"/>
          <w:sz w:val="23"/>
          <w:szCs w:val="23"/>
        </w:rPr>
        <w:t xml:space="preserve"> non incorrere in nessuna delle cause di incompatibilità e </w:t>
      </w:r>
      <w:r>
        <w:rPr>
          <w:rFonts w:ascii="Times" w:hAnsi="Times" w:cs="Tahoma"/>
          <w:sz w:val="23"/>
          <w:szCs w:val="23"/>
        </w:rPr>
        <w:t xml:space="preserve">di </w:t>
      </w:r>
      <w:r w:rsidRPr="00D84455">
        <w:rPr>
          <w:rFonts w:ascii="Times" w:hAnsi="Times" w:cs="Tahoma"/>
          <w:sz w:val="23"/>
          <w:szCs w:val="23"/>
        </w:rPr>
        <w:t>conflitto di interesse</w:t>
      </w:r>
      <w:r>
        <w:rPr>
          <w:rFonts w:ascii="Times" w:hAnsi="Times" w:cs="Tahoma"/>
          <w:sz w:val="23"/>
          <w:szCs w:val="23"/>
        </w:rPr>
        <w:t xml:space="preserve"> ivi previste, comprese quelle indicate nel</w:t>
      </w:r>
      <w:r w:rsidRPr="00F11E3C">
        <w:rPr>
          <w:rFonts w:ascii="Times" w:hAnsi="Times" w:cs="Tahoma"/>
          <w:i/>
          <w:sz w:val="23"/>
          <w:szCs w:val="23"/>
        </w:rPr>
        <w:t xml:space="preserve"> </w:t>
      </w:r>
      <w:r w:rsidRPr="00F11E3C">
        <w:rPr>
          <w:rFonts w:ascii="Times" w:hAnsi="Times" w:cs="Tahoma"/>
          <w:sz w:val="23"/>
          <w:szCs w:val="23"/>
        </w:rPr>
        <w:t xml:space="preserve">D.M. 10 agosto 2011, n. 168, </w:t>
      </w:r>
      <w:r>
        <w:rPr>
          <w:rFonts w:ascii="Times" w:hAnsi="Times" w:cs="Tahoma"/>
          <w:sz w:val="23"/>
          <w:szCs w:val="23"/>
        </w:rPr>
        <w:t>e in generale, ne</w:t>
      </w:r>
      <w:r w:rsidRPr="00F11E3C">
        <w:rPr>
          <w:rFonts w:ascii="Times" w:hAnsi="Times" w:cs="Tahoma"/>
          <w:sz w:val="23"/>
          <w:szCs w:val="23"/>
        </w:rPr>
        <w:t>ll’art. 53, Dlgs. n. 165/2001 e s</w:t>
      </w:r>
      <w:r>
        <w:rPr>
          <w:rFonts w:ascii="Times" w:hAnsi="Times" w:cs="Tahoma"/>
          <w:sz w:val="23"/>
          <w:szCs w:val="23"/>
        </w:rPr>
        <w:t>.m.</w:t>
      </w:r>
      <w:r w:rsidRPr="00F11E3C">
        <w:rPr>
          <w:rFonts w:ascii="Times" w:hAnsi="Times" w:cs="Tahoma"/>
          <w:sz w:val="23"/>
          <w:szCs w:val="23"/>
        </w:rPr>
        <w:t xml:space="preserve">i, </w:t>
      </w:r>
      <w:r>
        <w:rPr>
          <w:rFonts w:ascii="Times" w:hAnsi="Times" w:cs="Tahoma"/>
          <w:sz w:val="23"/>
          <w:szCs w:val="23"/>
        </w:rPr>
        <w:t xml:space="preserve">nel </w:t>
      </w:r>
      <w:r w:rsidRPr="00F11E3C">
        <w:rPr>
          <w:rFonts w:ascii="Times" w:hAnsi="Times" w:cs="Tahoma"/>
          <w:sz w:val="23"/>
          <w:szCs w:val="23"/>
        </w:rPr>
        <w:t>Regolamento recante il</w:t>
      </w:r>
      <w:r w:rsidRPr="00F11E3C">
        <w:rPr>
          <w:rFonts w:ascii="Times" w:hAnsi="Times" w:cs="Tahoma"/>
          <w:i/>
          <w:sz w:val="23"/>
          <w:szCs w:val="23"/>
        </w:rPr>
        <w:t xml:space="preserve"> Codice di comportamento dei dipendenti pubblici </w:t>
      </w:r>
      <w:r w:rsidRPr="00F11E3C">
        <w:rPr>
          <w:rFonts w:ascii="Times" w:hAnsi="Times" w:cs="Tahoma"/>
          <w:sz w:val="23"/>
          <w:szCs w:val="23"/>
        </w:rPr>
        <w:t xml:space="preserve">di cui al DPR n. 62/2013, </w:t>
      </w:r>
      <w:r>
        <w:rPr>
          <w:rFonts w:ascii="Times" w:hAnsi="Times" w:cs="Tahoma"/>
          <w:sz w:val="23"/>
          <w:szCs w:val="23"/>
        </w:rPr>
        <w:t>ne</w:t>
      </w:r>
      <w:r w:rsidRPr="00F11E3C">
        <w:rPr>
          <w:rFonts w:ascii="Times" w:hAnsi="Times" w:cs="Tahoma"/>
          <w:sz w:val="23"/>
          <w:szCs w:val="23"/>
        </w:rPr>
        <w:t>l</w:t>
      </w:r>
      <w:r w:rsidRPr="00F11E3C">
        <w:rPr>
          <w:rFonts w:ascii="Times" w:hAnsi="Times" w:cs="Tahoma"/>
          <w:i/>
          <w:sz w:val="23"/>
          <w:szCs w:val="23"/>
        </w:rPr>
        <w:t xml:space="preserve"> Codice di Comportamento</w:t>
      </w:r>
      <w:r w:rsidRPr="00F11E3C">
        <w:rPr>
          <w:rFonts w:ascii="Times" w:hAnsi="Times" w:cs="Tahoma"/>
          <w:sz w:val="23"/>
          <w:szCs w:val="23"/>
        </w:rPr>
        <w:t xml:space="preserve"> adottato dall’Ateneo con D.R. n. 207 del 30.01.2014, nonché </w:t>
      </w:r>
      <w:r>
        <w:rPr>
          <w:rFonts w:ascii="Times" w:hAnsi="Times" w:cs="Tahoma"/>
          <w:sz w:val="23"/>
          <w:szCs w:val="23"/>
        </w:rPr>
        <w:t>nel</w:t>
      </w:r>
      <w:r w:rsidRPr="00F11E3C">
        <w:rPr>
          <w:rFonts w:ascii="Times" w:hAnsi="Times" w:cs="Tahoma"/>
          <w:i/>
          <w:sz w:val="23"/>
          <w:szCs w:val="23"/>
        </w:rPr>
        <w:t xml:space="preserve"> Codice dei Comportamenti nella Comunità Universitaria ispirati ad Etica Pubblica</w:t>
      </w:r>
      <w:r w:rsidRPr="00F11E3C">
        <w:rPr>
          <w:rFonts w:ascii="Times" w:hAnsi="Times" w:cs="Tahoma"/>
          <w:sz w:val="23"/>
          <w:szCs w:val="23"/>
        </w:rPr>
        <w:t xml:space="preserve"> (c.d. Codice Etico); </w:t>
      </w:r>
    </w:p>
    <w:p w14:paraId="5F061424" w14:textId="77777777" w:rsidR="00617EB2" w:rsidRPr="00D84455" w:rsidRDefault="00617EB2" w:rsidP="00617EB2">
      <w:pPr>
        <w:numPr>
          <w:ilvl w:val="0"/>
          <w:numId w:val="12"/>
        </w:numPr>
        <w:jc w:val="both"/>
        <w:rPr>
          <w:rFonts w:ascii="Times" w:hAnsi="Times" w:cs="Tahoma"/>
          <w:sz w:val="23"/>
          <w:szCs w:val="23"/>
        </w:rPr>
      </w:pPr>
      <w:r w:rsidRPr="00D84455">
        <w:rPr>
          <w:rFonts w:ascii="Times" w:hAnsi="Times" w:cs="Tahoma"/>
          <w:sz w:val="23"/>
          <w:szCs w:val="23"/>
        </w:rPr>
        <w:t>di essere informato che, ai sensi e per gli effetti di cui al D.Lgs. 196/2003 e al Regolamento UE 2016/679, i dati personali raccolti sono acquisiti al fine della prevenzione di eventuali conflitti di interesse</w:t>
      </w:r>
      <w:r>
        <w:rPr>
          <w:rFonts w:ascii="Times" w:hAnsi="Times" w:cs="Tahoma"/>
          <w:sz w:val="23"/>
          <w:szCs w:val="23"/>
        </w:rPr>
        <w:t xml:space="preserve"> e saranno trattati</w:t>
      </w:r>
      <w:r w:rsidRPr="00D84455">
        <w:rPr>
          <w:rFonts w:ascii="Times" w:hAnsi="Times" w:cs="Tahoma"/>
          <w:sz w:val="23"/>
          <w:szCs w:val="23"/>
        </w:rPr>
        <w:t>, anche con strumenti informatici, esclusivamente nell'ambito del procedimento per il quale la presente dichiarazione viene resa, ovvero per il perseguimento di finalità di pubblico interesse.</w:t>
      </w:r>
    </w:p>
    <w:p w14:paraId="5F061425" w14:textId="77777777" w:rsidR="00617EB2" w:rsidRDefault="00617EB2" w:rsidP="00617EB2">
      <w:pPr>
        <w:jc w:val="both"/>
        <w:rPr>
          <w:rFonts w:ascii="Times" w:hAnsi="Times" w:cs="Tahoma"/>
          <w:sz w:val="23"/>
          <w:szCs w:val="23"/>
        </w:rPr>
      </w:pPr>
    </w:p>
    <w:p w14:paraId="5F061426" w14:textId="77777777" w:rsidR="00617EB2" w:rsidRDefault="00617EB2" w:rsidP="00617EB2">
      <w:pPr>
        <w:jc w:val="both"/>
        <w:rPr>
          <w:rFonts w:ascii="Times" w:hAnsi="Times" w:cs="Tahoma"/>
          <w:sz w:val="23"/>
          <w:szCs w:val="23"/>
        </w:rPr>
      </w:pPr>
    </w:p>
    <w:p w14:paraId="5F061427" w14:textId="77777777" w:rsidR="00617EB2" w:rsidRDefault="00617EB2" w:rsidP="00617EB2">
      <w:pPr>
        <w:jc w:val="both"/>
        <w:rPr>
          <w:rFonts w:ascii="Times" w:hAnsi="Times" w:cs="Tahoma"/>
          <w:sz w:val="23"/>
          <w:szCs w:val="23"/>
        </w:rPr>
      </w:pPr>
    </w:p>
    <w:p w14:paraId="5F061428" w14:textId="77777777" w:rsidR="00617EB2" w:rsidRPr="00D84455" w:rsidRDefault="00617EB2" w:rsidP="00617EB2">
      <w:pPr>
        <w:jc w:val="both"/>
        <w:rPr>
          <w:rFonts w:ascii="Times" w:hAnsi="Times" w:cs="Tahoma"/>
          <w:sz w:val="23"/>
          <w:szCs w:val="23"/>
        </w:rPr>
      </w:pPr>
      <w:r w:rsidRPr="00D84455">
        <w:rPr>
          <w:rFonts w:ascii="Times" w:hAnsi="Times" w:cs="Tahoma"/>
          <w:sz w:val="23"/>
          <w:szCs w:val="23"/>
        </w:rPr>
        <w:t>Messina lì___________________</w:t>
      </w:r>
      <w:r w:rsidRPr="00D84455">
        <w:rPr>
          <w:rFonts w:ascii="Times" w:hAnsi="Times" w:cs="Tahoma"/>
          <w:sz w:val="23"/>
          <w:szCs w:val="23"/>
        </w:rPr>
        <w:tab/>
      </w:r>
      <w:r w:rsidRPr="00D84455">
        <w:rPr>
          <w:rFonts w:ascii="Times" w:hAnsi="Times" w:cs="Tahoma"/>
          <w:sz w:val="23"/>
          <w:szCs w:val="23"/>
        </w:rPr>
        <w:tab/>
      </w:r>
      <w:r w:rsidRPr="00D84455">
        <w:rPr>
          <w:rFonts w:ascii="Times" w:hAnsi="Times" w:cs="Tahoma"/>
          <w:sz w:val="23"/>
          <w:szCs w:val="23"/>
        </w:rPr>
        <w:tab/>
      </w:r>
      <w:r w:rsidRPr="00D84455">
        <w:rPr>
          <w:rFonts w:ascii="Times" w:hAnsi="Times" w:cs="Tahoma"/>
          <w:sz w:val="23"/>
          <w:szCs w:val="23"/>
        </w:rPr>
        <w:tab/>
      </w:r>
      <w:r w:rsidRPr="00D84455">
        <w:rPr>
          <w:rFonts w:ascii="Times" w:hAnsi="Times" w:cs="Tahoma"/>
          <w:sz w:val="23"/>
          <w:szCs w:val="23"/>
        </w:rPr>
        <w:tab/>
      </w:r>
      <w:r w:rsidRPr="00D84455">
        <w:rPr>
          <w:rFonts w:ascii="Times" w:hAnsi="Times" w:cs="Tahoma"/>
          <w:sz w:val="23"/>
          <w:szCs w:val="23"/>
        </w:rPr>
        <w:tab/>
        <w:t>Il Dichiarante</w:t>
      </w:r>
      <w:r w:rsidRPr="00D84455">
        <w:rPr>
          <w:rFonts w:ascii="Times" w:hAnsi="Times" w:cs="Tahoma"/>
          <w:sz w:val="23"/>
          <w:szCs w:val="23"/>
        </w:rPr>
        <w:tab/>
      </w:r>
      <w:r w:rsidRPr="00D84455">
        <w:rPr>
          <w:rFonts w:ascii="Times" w:hAnsi="Times" w:cs="Tahoma"/>
          <w:sz w:val="23"/>
          <w:szCs w:val="23"/>
        </w:rPr>
        <w:tab/>
      </w:r>
      <w:r w:rsidRPr="00D84455">
        <w:rPr>
          <w:rFonts w:ascii="Times" w:hAnsi="Times" w:cs="Tahoma"/>
          <w:sz w:val="23"/>
          <w:szCs w:val="23"/>
        </w:rPr>
        <w:tab/>
      </w:r>
      <w:r w:rsidRPr="00D84455">
        <w:rPr>
          <w:rFonts w:ascii="Times" w:hAnsi="Times" w:cs="Tahoma"/>
          <w:sz w:val="23"/>
          <w:szCs w:val="23"/>
        </w:rPr>
        <w:tab/>
      </w:r>
      <w:r w:rsidRPr="00D84455">
        <w:rPr>
          <w:rFonts w:ascii="Times" w:hAnsi="Times" w:cs="Tahoma"/>
          <w:sz w:val="23"/>
          <w:szCs w:val="23"/>
        </w:rPr>
        <w:tab/>
      </w:r>
      <w:r w:rsidRPr="00D84455">
        <w:rPr>
          <w:rFonts w:ascii="Times" w:hAnsi="Times" w:cs="Tahoma"/>
          <w:sz w:val="23"/>
          <w:szCs w:val="23"/>
        </w:rPr>
        <w:tab/>
      </w:r>
      <w:r w:rsidRPr="00D84455">
        <w:rPr>
          <w:rFonts w:ascii="Times" w:hAnsi="Times" w:cs="Tahoma"/>
          <w:sz w:val="23"/>
          <w:szCs w:val="23"/>
        </w:rPr>
        <w:tab/>
      </w:r>
      <w:r w:rsidRPr="00D84455">
        <w:rPr>
          <w:rFonts w:ascii="Times" w:hAnsi="Times" w:cs="Tahoma"/>
          <w:sz w:val="23"/>
          <w:szCs w:val="23"/>
        </w:rPr>
        <w:tab/>
      </w:r>
      <w:r w:rsidRPr="00D84455">
        <w:rPr>
          <w:rFonts w:ascii="Times" w:hAnsi="Times" w:cs="Tahoma"/>
          <w:sz w:val="23"/>
          <w:szCs w:val="23"/>
        </w:rPr>
        <w:tab/>
      </w:r>
      <w:r w:rsidRPr="00D84455">
        <w:rPr>
          <w:rFonts w:ascii="Times" w:hAnsi="Times" w:cs="Tahoma"/>
          <w:sz w:val="23"/>
          <w:szCs w:val="23"/>
        </w:rPr>
        <w:tab/>
      </w:r>
      <w:r w:rsidRPr="00D84455">
        <w:rPr>
          <w:rFonts w:ascii="Times" w:hAnsi="Times" w:cs="Tahoma"/>
          <w:sz w:val="23"/>
          <w:szCs w:val="23"/>
        </w:rPr>
        <w:tab/>
      </w:r>
      <w:r w:rsidRPr="00D84455">
        <w:rPr>
          <w:rFonts w:ascii="Times" w:hAnsi="Times" w:cs="Tahoma"/>
          <w:sz w:val="23"/>
          <w:szCs w:val="23"/>
        </w:rPr>
        <w:tab/>
      </w:r>
      <w:r w:rsidRPr="00D84455">
        <w:rPr>
          <w:rFonts w:ascii="Times" w:hAnsi="Times" w:cs="Tahoma"/>
          <w:sz w:val="23"/>
          <w:szCs w:val="23"/>
        </w:rPr>
        <w:tab/>
      </w:r>
      <w:r w:rsidRPr="00D84455">
        <w:rPr>
          <w:rFonts w:ascii="Times" w:hAnsi="Times" w:cs="Tahoma"/>
          <w:sz w:val="23"/>
          <w:szCs w:val="23"/>
        </w:rPr>
        <w:tab/>
      </w:r>
      <w:r w:rsidRPr="00D84455">
        <w:rPr>
          <w:rFonts w:ascii="Times" w:hAnsi="Times" w:cs="Tahoma"/>
          <w:sz w:val="23"/>
          <w:szCs w:val="23"/>
        </w:rPr>
        <w:tab/>
      </w:r>
      <w:r w:rsidRPr="00D84455">
        <w:rPr>
          <w:rFonts w:ascii="Times" w:hAnsi="Times" w:cs="Tahoma"/>
          <w:sz w:val="23"/>
          <w:szCs w:val="23"/>
        </w:rPr>
        <w:tab/>
      </w:r>
      <w:r w:rsidRPr="00D84455">
        <w:rPr>
          <w:rFonts w:ascii="Times" w:hAnsi="Times" w:cs="Tahoma"/>
          <w:sz w:val="23"/>
          <w:szCs w:val="23"/>
        </w:rPr>
        <w:tab/>
      </w:r>
    </w:p>
    <w:p w14:paraId="5F061429" w14:textId="77777777" w:rsidR="00617EB2" w:rsidRPr="00D84455" w:rsidRDefault="00617EB2" w:rsidP="00617EB2">
      <w:pPr>
        <w:jc w:val="both"/>
        <w:rPr>
          <w:rFonts w:ascii="Times" w:hAnsi="Times"/>
          <w:sz w:val="23"/>
          <w:szCs w:val="23"/>
        </w:rPr>
      </w:pPr>
    </w:p>
    <w:p w14:paraId="5F06142A" w14:textId="77777777" w:rsidR="00626A98" w:rsidRPr="00760D28" w:rsidRDefault="00816759" w:rsidP="003D2AB9">
      <w:pPr>
        <w:numPr>
          <w:ilvl w:val="0"/>
          <w:numId w:val="11"/>
        </w:numPr>
        <w:autoSpaceDE w:val="0"/>
        <w:autoSpaceDN w:val="0"/>
        <w:jc w:val="both"/>
        <w:rPr>
          <w:rFonts w:ascii="Arial" w:hAnsi="Arial" w:cs="Arial"/>
          <w:bCs/>
          <w:color w:val="808080"/>
        </w:rPr>
      </w:pPr>
      <w:r w:rsidRPr="00760D28">
        <w:rPr>
          <w:rFonts w:ascii="Arial" w:hAnsi="Arial" w:cs="Arial"/>
          <w:bCs/>
          <w:color w:val="808080"/>
        </w:rPr>
        <w:t>.</w:t>
      </w:r>
    </w:p>
    <w:sectPr w:rsidR="00626A98" w:rsidRPr="00760D28" w:rsidSect="00D14766">
      <w:headerReference w:type="default" r:id="rId7"/>
      <w:footerReference w:type="default" r:id="rId8"/>
      <w:pgSz w:w="11906" w:h="16838"/>
      <w:pgMar w:top="822" w:right="1134" w:bottom="1134" w:left="1134" w:header="708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CDDE6" w14:textId="77777777" w:rsidR="00003529" w:rsidRDefault="00003529">
      <w:r>
        <w:separator/>
      </w:r>
    </w:p>
  </w:endnote>
  <w:endnote w:type="continuationSeparator" w:id="0">
    <w:p w14:paraId="13713D93" w14:textId="77777777" w:rsidR="00003529" w:rsidRDefault="0000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61431" w14:textId="77777777" w:rsidR="00A335C6" w:rsidRDefault="00A92CEF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F061432" w14:textId="368DBD8B" w:rsidR="006C592A" w:rsidRDefault="0088581F" w:rsidP="00A335C6">
    <w:pPr>
      <w:tabs>
        <w:tab w:val="left" w:pos="4077"/>
      </w:tabs>
      <w:jc w:val="center"/>
    </w:pPr>
    <w:r>
      <w:rPr>
        <w:noProof/>
      </w:rPr>
      <w:drawing>
        <wp:inline distT="0" distB="0" distL="0" distR="0" wp14:anchorId="5F061434" wp14:editId="01DDD700">
          <wp:extent cx="762000" cy="40957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94AB6" w14:textId="77777777" w:rsidR="00003529" w:rsidRDefault="00003529">
      <w:r>
        <w:separator/>
      </w:r>
    </w:p>
  </w:footnote>
  <w:footnote w:type="continuationSeparator" w:id="0">
    <w:p w14:paraId="04651860" w14:textId="77777777" w:rsidR="00003529" w:rsidRDefault="00003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6142F" w14:textId="39FE84FF" w:rsidR="006C592A" w:rsidRDefault="0088581F" w:rsidP="00EA1BFD">
    <w:pPr>
      <w:pStyle w:val="Intestazione"/>
      <w:jc w:val="center"/>
    </w:pPr>
    <w:r>
      <w:rPr>
        <w:noProof/>
      </w:rPr>
      <w:drawing>
        <wp:inline distT="0" distB="0" distL="0" distR="0" wp14:anchorId="5F061433" wp14:editId="18E59129">
          <wp:extent cx="2638425" cy="97155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061430" w14:textId="77777777" w:rsidR="00626A98" w:rsidRDefault="00626A9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7417"/>
    <w:multiLevelType w:val="hybridMultilevel"/>
    <w:tmpl w:val="E8163A78"/>
    <w:lvl w:ilvl="0" w:tplc="A59239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34576"/>
    <w:multiLevelType w:val="multilevel"/>
    <w:tmpl w:val="961050E6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4197B"/>
    <w:multiLevelType w:val="hybridMultilevel"/>
    <w:tmpl w:val="CED42F28"/>
    <w:lvl w:ilvl="0" w:tplc="5F5E2756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F7BCF"/>
    <w:multiLevelType w:val="hybridMultilevel"/>
    <w:tmpl w:val="CE8C49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FC5F56"/>
    <w:multiLevelType w:val="hybridMultilevel"/>
    <w:tmpl w:val="129682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655A9"/>
    <w:multiLevelType w:val="multilevel"/>
    <w:tmpl w:val="C1D81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15D90"/>
    <w:multiLevelType w:val="hybridMultilevel"/>
    <w:tmpl w:val="129C6CB2"/>
    <w:lvl w:ilvl="0" w:tplc="B5621CE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B3984"/>
    <w:multiLevelType w:val="hybridMultilevel"/>
    <w:tmpl w:val="1B4A50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547E9"/>
    <w:multiLevelType w:val="singleLevel"/>
    <w:tmpl w:val="075CAE3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4CAB6EF4"/>
    <w:multiLevelType w:val="hybridMultilevel"/>
    <w:tmpl w:val="C1D81D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90F55"/>
    <w:multiLevelType w:val="hybridMultilevel"/>
    <w:tmpl w:val="CE8C49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BE6359"/>
    <w:multiLevelType w:val="hybridMultilevel"/>
    <w:tmpl w:val="1C8466D4"/>
    <w:lvl w:ilvl="0" w:tplc="7608A636">
      <w:start w:val="1"/>
      <w:numFmt w:val="bullet"/>
      <w:lvlText w:val="-"/>
      <w:lvlJc w:val="left"/>
      <w:pPr>
        <w:tabs>
          <w:tab w:val="num" w:pos="5265"/>
        </w:tabs>
        <w:ind w:left="5265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7425"/>
        </w:tabs>
        <w:ind w:left="74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8145"/>
        </w:tabs>
        <w:ind w:left="814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8865"/>
        </w:tabs>
        <w:ind w:left="88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9585"/>
        </w:tabs>
        <w:ind w:left="95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0305"/>
        </w:tabs>
        <w:ind w:left="1030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1025"/>
        </w:tabs>
        <w:ind w:left="11025" w:hanging="360"/>
      </w:pPr>
      <w:rPr>
        <w:rFonts w:ascii="Wingdings" w:hAnsi="Wingdings" w:hint="default"/>
      </w:rPr>
    </w:lvl>
  </w:abstractNum>
  <w:abstractNum w:abstractNumId="12" w15:restartNumberingAfterBreak="0">
    <w:nsid w:val="7D85376D"/>
    <w:multiLevelType w:val="hybridMultilevel"/>
    <w:tmpl w:val="809C7D20"/>
    <w:lvl w:ilvl="0" w:tplc="A59239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12537">
    <w:abstractNumId w:val="11"/>
  </w:num>
  <w:num w:numId="2" w16cid:durableId="608588595">
    <w:abstractNumId w:val="9"/>
  </w:num>
  <w:num w:numId="3" w16cid:durableId="806703115">
    <w:abstractNumId w:val="5"/>
  </w:num>
  <w:num w:numId="4" w16cid:durableId="70274280">
    <w:abstractNumId w:val="2"/>
  </w:num>
  <w:num w:numId="5" w16cid:durableId="747308728">
    <w:abstractNumId w:val="1"/>
  </w:num>
  <w:num w:numId="6" w16cid:durableId="1714111187">
    <w:abstractNumId w:val="12"/>
  </w:num>
  <w:num w:numId="7" w16cid:durableId="762150250">
    <w:abstractNumId w:val="0"/>
  </w:num>
  <w:num w:numId="8" w16cid:durableId="519978940">
    <w:abstractNumId w:val="3"/>
  </w:num>
  <w:num w:numId="9" w16cid:durableId="1923485263">
    <w:abstractNumId w:val="10"/>
  </w:num>
  <w:num w:numId="10" w16cid:durableId="1197503662">
    <w:abstractNumId w:val="8"/>
  </w:num>
  <w:num w:numId="11" w16cid:durableId="372269391">
    <w:abstractNumId w:val="6"/>
  </w:num>
  <w:num w:numId="12" w16cid:durableId="1232698175">
    <w:abstractNumId w:val="4"/>
  </w:num>
  <w:num w:numId="13" w16cid:durableId="264912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C5D"/>
    <w:rsid w:val="00003529"/>
    <w:rsid w:val="0002071B"/>
    <w:rsid w:val="00074419"/>
    <w:rsid w:val="000C3D3A"/>
    <w:rsid w:val="000E669D"/>
    <w:rsid w:val="00134BDF"/>
    <w:rsid w:val="00165E3A"/>
    <w:rsid w:val="001C3C18"/>
    <w:rsid w:val="001C59D0"/>
    <w:rsid w:val="001C73A3"/>
    <w:rsid w:val="001E2730"/>
    <w:rsid w:val="00221468"/>
    <w:rsid w:val="00245142"/>
    <w:rsid w:val="00257416"/>
    <w:rsid w:val="002B0EDD"/>
    <w:rsid w:val="002B246E"/>
    <w:rsid w:val="002C1862"/>
    <w:rsid w:val="002E3BDF"/>
    <w:rsid w:val="00311E57"/>
    <w:rsid w:val="00347BB0"/>
    <w:rsid w:val="00374C5D"/>
    <w:rsid w:val="00387642"/>
    <w:rsid w:val="003B5F9E"/>
    <w:rsid w:val="003C3028"/>
    <w:rsid w:val="003D2AB9"/>
    <w:rsid w:val="00407950"/>
    <w:rsid w:val="0041711C"/>
    <w:rsid w:val="00451A64"/>
    <w:rsid w:val="004E6622"/>
    <w:rsid w:val="004F3CD5"/>
    <w:rsid w:val="00501F40"/>
    <w:rsid w:val="005255A8"/>
    <w:rsid w:val="005F41FA"/>
    <w:rsid w:val="00617EB2"/>
    <w:rsid w:val="00626A98"/>
    <w:rsid w:val="0063251F"/>
    <w:rsid w:val="00636C4D"/>
    <w:rsid w:val="00645731"/>
    <w:rsid w:val="00654117"/>
    <w:rsid w:val="006730C7"/>
    <w:rsid w:val="00691910"/>
    <w:rsid w:val="006A26E0"/>
    <w:rsid w:val="006C592A"/>
    <w:rsid w:val="006D318E"/>
    <w:rsid w:val="006E2CD0"/>
    <w:rsid w:val="00760D28"/>
    <w:rsid w:val="00765FD3"/>
    <w:rsid w:val="0079175C"/>
    <w:rsid w:val="00792873"/>
    <w:rsid w:val="007B1970"/>
    <w:rsid w:val="007E1F93"/>
    <w:rsid w:val="00816759"/>
    <w:rsid w:val="00820EDA"/>
    <w:rsid w:val="0088581F"/>
    <w:rsid w:val="008A30F0"/>
    <w:rsid w:val="008A67AD"/>
    <w:rsid w:val="008B2D26"/>
    <w:rsid w:val="008B62F6"/>
    <w:rsid w:val="008C1744"/>
    <w:rsid w:val="00912E72"/>
    <w:rsid w:val="009B2D80"/>
    <w:rsid w:val="009B7377"/>
    <w:rsid w:val="009D2A5E"/>
    <w:rsid w:val="009D4DD9"/>
    <w:rsid w:val="009E00F5"/>
    <w:rsid w:val="00A102BC"/>
    <w:rsid w:val="00A335C6"/>
    <w:rsid w:val="00A52B7A"/>
    <w:rsid w:val="00A613A7"/>
    <w:rsid w:val="00A61767"/>
    <w:rsid w:val="00A85E6C"/>
    <w:rsid w:val="00A92CEF"/>
    <w:rsid w:val="00AA50B4"/>
    <w:rsid w:val="00AB40E4"/>
    <w:rsid w:val="00AC141B"/>
    <w:rsid w:val="00AD564C"/>
    <w:rsid w:val="00AD5F70"/>
    <w:rsid w:val="00AD707F"/>
    <w:rsid w:val="00AE22CE"/>
    <w:rsid w:val="00AE55B1"/>
    <w:rsid w:val="00B0651F"/>
    <w:rsid w:val="00B13B55"/>
    <w:rsid w:val="00B2246C"/>
    <w:rsid w:val="00B32058"/>
    <w:rsid w:val="00B60A1A"/>
    <w:rsid w:val="00B67293"/>
    <w:rsid w:val="00BA760B"/>
    <w:rsid w:val="00C12F27"/>
    <w:rsid w:val="00C31089"/>
    <w:rsid w:val="00C42CAC"/>
    <w:rsid w:val="00C578F3"/>
    <w:rsid w:val="00C85315"/>
    <w:rsid w:val="00CB2D99"/>
    <w:rsid w:val="00CC6ABD"/>
    <w:rsid w:val="00D0127A"/>
    <w:rsid w:val="00D14766"/>
    <w:rsid w:val="00D23548"/>
    <w:rsid w:val="00D4363D"/>
    <w:rsid w:val="00DD2AC1"/>
    <w:rsid w:val="00E14A5A"/>
    <w:rsid w:val="00E3313C"/>
    <w:rsid w:val="00E82417"/>
    <w:rsid w:val="00E96558"/>
    <w:rsid w:val="00EA1BFD"/>
    <w:rsid w:val="00EF4605"/>
    <w:rsid w:val="00F1697B"/>
    <w:rsid w:val="00F23201"/>
    <w:rsid w:val="00F23F81"/>
    <w:rsid w:val="00F31393"/>
    <w:rsid w:val="00F46053"/>
    <w:rsid w:val="00F548CB"/>
    <w:rsid w:val="00F81D41"/>
    <w:rsid w:val="00FA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0613DB"/>
  <w15:docId w15:val="{C798CF06-1851-4B2E-8EF5-062A5F30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E1F93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E1F93"/>
    <w:pPr>
      <w:keepNext/>
      <w:outlineLvl w:val="1"/>
    </w:pPr>
    <w:rPr>
      <w:b/>
      <w:bCs/>
      <w:sz w:val="28"/>
    </w:rPr>
  </w:style>
  <w:style w:type="paragraph" w:styleId="Titolo8">
    <w:name w:val="heading 8"/>
    <w:basedOn w:val="Normale"/>
    <w:next w:val="Normale"/>
    <w:link w:val="Titolo8Carattere"/>
    <w:qFormat/>
    <w:rsid w:val="007E1F93"/>
    <w:pPr>
      <w:keepNext/>
      <w:jc w:val="both"/>
      <w:outlineLvl w:val="7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74C5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374C5D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8B6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912E72"/>
    <w:rPr>
      <w:color w:val="0000FF"/>
      <w:u w:val="single"/>
    </w:rPr>
  </w:style>
  <w:style w:type="character" w:customStyle="1" w:styleId="IntestazioneCarattere">
    <w:name w:val="Intestazione Carattere"/>
    <w:link w:val="Intestazione"/>
    <w:locked/>
    <w:rsid w:val="002B0EDD"/>
    <w:rPr>
      <w:sz w:val="24"/>
      <w:szCs w:val="24"/>
      <w:lang w:val="it-IT" w:eastAsia="it-IT" w:bidi="ar-SA"/>
    </w:rPr>
  </w:style>
  <w:style w:type="character" w:customStyle="1" w:styleId="PidipaginaCarattere">
    <w:name w:val="Piè di pagina Carattere"/>
    <w:link w:val="Pidipagina"/>
    <w:uiPriority w:val="99"/>
    <w:locked/>
    <w:rsid w:val="002B0EDD"/>
    <w:rPr>
      <w:sz w:val="24"/>
      <w:szCs w:val="24"/>
      <w:lang w:val="it-IT" w:eastAsia="it-IT" w:bidi="ar-SA"/>
    </w:rPr>
  </w:style>
  <w:style w:type="paragraph" w:styleId="Titolo">
    <w:name w:val="Title"/>
    <w:basedOn w:val="Normale"/>
    <w:link w:val="TitoloCarattere"/>
    <w:qFormat/>
    <w:rsid w:val="00626A98"/>
    <w:pPr>
      <w:jc w:val="center"/>
    </w:pPr>
    <w:rPr>
      <w:sz w:val="36"/>
    </w:rPr>
  </w:style>
  <w:style w:type="character" w:customStyle="1" w:styleId="TitoloCarattere">
    <w:name w:val="Titolo Carattere"/>
    <w:link w:val="Titolo"/>
    <w:rsid w:val="00626A98"/>
    <w:rPr>
      <w:sz w:val="36"/>
      <w:szCs w:val="24"/>
      <w:lang w:val="it-IT" w:eastAsia="it-IT"/>
    </w:rPr>
  </w:style>
  <w:style w:type="character" w:customStyle="1" w:styleId="Titolo2Carattere">
    <w:name w:val="Titolo 2 Carattere"/>
    <w:link w:val="Titolo2"/>
    <w:rsid w:val="007E1F93"/>
    <w:rPr>
      <w:b/>
      <w:bCs/>
      <w:sz w:val="28"/>
      <w:szCs w:val="24"/>
      <w:lang w:val="it-IT" w:eastAsia="it-IT"/>
    </w:rPr>
  </w:style>
  <w:style w:type="character" w:customStyle="1" w:styleId="Titolo8Carattere">
    <w:name w:val="Titolo 8 Carattere"/>
    <w:link w:val="Titolo8"/>
    <w:rsid w:val="007E1F93"/>
    <w:rPr>
      <w:b/>
      <w:bCs/>
      <w:sz w:val="28"/>
      <w:szCs w:val="24"/>
      <w:lang w:val="it-IT" w:eastAsia="it-IT"/>
    </w:rPr>
  </w:style>
  <w:style w:type="paragraph" w:customStyle="1" w:styleId="a">
    <w:basedOn w:val="Normale"/>
    <w:next w:val="Corpotesto"/>
    <w:rsid w:val="007E1F93"/>
    <w:rPr>
      <w:sz w:val="28"/>
    </w:rPr>
  </w:style>
  <w:style w:type="paragraph" w:styleId="Testonotaapidipagina">
    <w:name w:val="footnote text"/>
    <w:basedOn w:val="Normale"/>
    <w:link w:val="TestonotaapidipaginaCarattere"/>
    <w:uiPriority w:val="99"/>
    <w:rsid w:val="007E1F93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7E1F93"/>
    <w:rPr>
      <w:lang w:val="it-IT" w:eastAsia="it-IT"/>
    </w:rPr>
  </w:style>
  <w:style w:type="character" w:styleId="Rimandonotaapidipagina">
    <w:name w:val="footnote reference"/>
    <w:uiPriority w:val="99"/>
    <w:rsid w:val="007E1F93"/>
    <w:rPr>
      <w:vertAlign w:val="superscript"/>
    </w:rPr>
  </w:style>
  <w:style w:type="paragraph" w:styleId="Corpodeltesto2">
    <w:name w:val="Body Text 2"/>
    <w:basedOn w:val="Normale"/>
    <w:link w:val="Corpodeltesto2Carattere"/>
    <w:rsid w:val="007E1F93"/>
    <w:pPr>
      <w:jc w:val="both"/>
    </w:pPr>
    <w:rPr>
      <w:sz w:val="28"/>
    </w:rPr>
  </w:style>
  <w:style w:type="character" w:customStyle="1" w:styleId="Corpodeltesto2Carattere">
    <w:name w:val="Corpo del testo 2 Carattere"/>
    <w:link w:val="Corpodeltesto2"/>
    <w:rsid w:val="007E1F93"/>
    <w:rPr>
      <w:sz w:val="28"/>
      <w:szCs w:val="24"/>
      <w:lang w:val="it-IT" w:eastAsia="it-IT"/>
    </w:rPr>
  </w:style>
  <w:style w:type="paragraph" w:styleId="Corpotesto">
    <w:name w:val="Body Text"/>
    <w:basedOn w:val="Normale"/>
    <w:link w:val="CorpotestoCarattere"/>
    <w:rsid w:val="007E1F93"/>
    <w:pPr>
      <w:spacing w:after="120"/>
    </w:pPr>
  </w:style>
  <w:style w:type="character" w:customStyle="1" w:styleId="CorpotestoCarattere">
    <w:name w:val="Corpo testo Carattere"/>
    <w:link w:val="Corpotesto"/>
    <w:rsid w:val="007E1F93"/>
    <w:rPr>
      <w:sz w:val="24"/>
      <w:szCs w:val="24"/>
      <w:lang w:val="it-IT" w:eastAsia="it-IT"/>
    </w:rPr>
  </w:style>
  <w:style w:type="paragraph" w:customStyle="1" w:styleId="Default">
    <w:name w:val="Default"/>
    <w:rsid w:val="00617EB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1477</Words>
  <Characters>8424</Characters>
  <Application>Microsoft Office Word</Application>
  <DocSecurity>0</DocSecurity>
  <Lines>70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DOMANDA DI PARTECIPAZIONE ALLA START CUP COMPETITION 2014 DELL’UNIVERSITÀ DI MESSINA</vt:lpstr>
      <vt:lpstr>DOMANDA DI PARTECIPAZIONE ALLA START CUP COMPETITION 2014 DELL’UNIVERSITÀ DI MESSINA</vt:lpstr>
    </vt:vector>
  </TitlesOfParts>
  <Company/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ALLA START CUP COMPETITION 2014 DELL’UNIVERSITÀ DI MESSINA</dc:title>
  <dc:subject/>
  <dc:creator>User</dc:creator>
  <cp:keywords/>
  <cp:lastModifiedBy>Vincenzo Filardi</cp:lastModifiedBy>
  <cp:revision>2</cp:revision>
  <cp:lastPrinted>2014-06-26T09:33:00Z</cp:lastPrinted>
  <dcterms:created xsi:type="dcterms:W3CDTF">2026-05-18T08:45:00Z</dcterms:created>
  <dcterms:modified xsi:type="dcterms:W3CDTF">2026-05-18T08:45:00Z</dcterms:modified>
</cp:coreProperties>
</file>