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5A" w:rsidRDefault="00E14A5A" w:rsidP="00C42CAC">
      <w:pPr>
        <w:rPr>
          <w:rFonts w:ascii="Times" w:hAnsi="Times" w:cs="Tahoma"/>
          <w:b/>
        </w:rPr>
      </w:pPr>
    </w:p>
    <w:p w:rsidR="00E14A5A" w:rsidRDefault="00E14A5A" w:rsidP="00617EB2">
      <w:pPr>
        <w:jc w:val="center"/>
        <w:rPr>
          <w:rFonts w:ascii="Times" w:hAnsi="Times" w:cs="Tahoma"/>
          <w:b/>
        </w:rPr>
      </w:pPr>
    </w:p>
    <w:p w:rsidR="00617EB2" w:rsidRPr="00E14A5A" w:rsidRDefault="00617EB2" w:rsidP="00617EB2">
      <w:pPr>
        <w:jc w:val="center"/>
        <w:rPr>
          <w:rFonts w:ascii="Times" w:hAnsi="Times" w:cs="Tahoma"/>
          <w:b/>
        </w:rPr>
      </w:pPr>
      <w:r w:rsidRPr="00E14A5A">
        <w:rPr>
          <w:rFonts w:ascii="Times" w:hAnsi="Times" w:cs="Tahoma"/>
          <w:b/>
        </w:rPr>
        <w:t xml:space="preserve">DICHIARAZIONE </w:t>
      </w:r>
      <w:proofErr w:type="spellStart"/>
      <w:r w:rsidRPr="00E14A5A">
        <w:rPr>
          <w:rFonts w:ascii="Times" w:hAnsi="Times" w:cs="Tahoma"/>
          <w:b/>
        </w:rPr>
        <w:t>DI</w:t>
      </w:r>
      <w:proofErr w:type="spellEnd"/>
      <w:r w:rsidRPr="00E14A5A">
        <w:rPr>
          <w:rFonts w:ascii="Times" w:hAnsi="Times" w:cs="Tahoma"/>
          <w:b/>
        </w:rPr>
        <w:t xml:space="preserve"> ASSENZA </w:t>
      </w:r>
      <w:proofErr w:type="spellStart"/>
      <w:r w:rsidRPr="00E14A5A">
        <w:rPr>
          <w:rFonts w:ascii="Times" w:hAnsi="Times" w:cs="Tahoma"/>
          <w:b/>
        </w:rPr>
        <w:t>DI</w:t>
      </w:r>
      <w:proofErr w:type="spellEnd"/>
      <w:r w:rsidRPr="00E14A5A">
        <w:rPr>
          <w:rFonts w:ascii="Times" w:hAnsi="Times" w:cs="Tahoma"/>
          <w:b/>
        </w:rPr>
        <w:t xml:space="preserve"> CAUSE </w:t>
      </w:r>
      <w:proofErr w:type="spellStart"/>
      <w:r w:rsidRPr="00E14A5A">
        <w:rPr>
          <w:rFonts w:ascii="Times" w:hAnsi="Times" w:cs="Tahoma"/>
          <w:b/>
        </w:rPr>
        <w:t>DI</w:t>
      </w:r>
      <w:proofErr w:type="spellEnd"/>
      <w:r w:rsidRPr="00E14A5A">
        <w:rPr>
          <w:rFonts w:ascii="Times" w:hAnsi="Times" w:cs="Tahoma"/>
          <w:b/>
        </w:rPr>
        <w:t xml:space="preserve"> INCOMPATIBILITA’ E </w:t>
      </w:r>
      <w:proofErr w:type="spellStart"/>
      <w:r w:rsidRPr="00E14A5A">
        <w:rPr>
          <w:rFonts w:ascii="Times" w:hAnsi="Times" w:cs="Tahoma"/>
          <w:b/>
        </w:rPr>
        <w:t>DI</w:t>
      </w:r>
      <w:proofErr w:type="spellEnd"/>
      <w:r w:rsidRPr="00E14A5A">
        <w:rPr>
          <w:rFonts w:ascii="Times" w:hAnsi="Times" w:cs="Tahoma"/>
          <w:b/>
        </w:rPr>
        <w:t xml:space="preserve"> CONFLITTO </w:t>
      </w:r>
      <w:proofErr w:type="spellStart"/>
      <w:r w:rsidRPr="00E14A5A">
        <w:rPr>
          <w:rFonts w:ascii="Times" w:hAnsi="Times" w:cs="Tahoma"/>
          <w:b/>
        </w:rPr>
        <w:t>DI</w:t>
      </w:r>
      <w:proofErr w:type="spellEnd"/>
      <w:r w:rsidRPr="00E14A5A">
        <w:rPr>
          <w:rFonts w:ascii="Times" w:hAnsi="Times" w:cs="Tahoma"/>
          <w:b/>
        </w:rPr>
        <w:t xml:space="preserve"> INTERESSI</w:t>
      </w:r>
      <w:r w:rsidR="004F6D8D">
        <w:rPr>
          <w:rFonts w:ascii="Times" w:hAnsi="Times" w:cs="Tahoma"/>
          <w:b/>
        </w:rPr>
        <w:t xml:space="preserve"> </w:t>
      </w:r>
      <w:r w:rsidR="00AB4100">
        <w:rPr>
          <w:rFonts w:ascii="Times" w:hAnsi="Times" w:cs="Tahoma"/>
          <w:b/>
        </w:rPr>
        <w:t>AMMINISTRATORE DELEGATO</w:t>
      </w:r>
    </w:p>
    <w:p w:rsidR="00617EB2" w:rsidRPr="00E14A5A" w:rsidRDefault="00617EB2" w:rsidP="00617EB2">
      <w:pPr>
        <w:rPr>
          <w:rFonts w:ascii="Times" w:hAnsi="Times" w:cs="Tahoma"/>
        </w:rPr>
      </w:pPr>
    </w:p>
    <w:p w:rsidR="00617EB2" w:rsidRPr="004D762F" w:rsidRDefault="00617EB2" w:rsidP="00617EB2">
      <w:pPr>
        <w:spacing w:line="360" w:lineRule="auto"/>
        <w:jc w:val="both"/>
        <w:rPr>
          <w:rFonts w:ascii="Times" w:hAnsi="Times" w:cs="Times"/>
          <w:b/>
          <w:bCs/>
          <w:color w:val="002060"/>
        </w:rPr>
      </w:pPr>
      <w:r w:rsidRPr="004D762F">
        <w:rPr>
          <w:rFonts w:ascii="Times" w:hAnsi="Times" w:cs="Times"/>
          <w:b/>
          <w:bCs/>
          <w:color w:val="002060"/>
        </w:rPr>
        <w:t>Il/La sottoscritto/a</w:t>
      </w:r>
      <w:r w:rsidRPr="004D762F">
        <w:rPr>
          <w:rFonts w:ascii="Times" w:hAnsi="Times" w:cs="Times"/>
          <w:color w:val="002060"/>
        </w:rPr>
        <w:t xml:space="preserve"> _________________________________, </w:t>
      </w:r>
      <w:r w:rsidRPr="004D762F">
        <w:rPr>
          <w:rFonts w:ascii="Times" w:hAnsi="Times" w:cs="Times"/>
          <w:b/>
          <w:bCs/>
          <w:color w:val="002060"/>
        </w:rPr>
        <w:t xml:space="preserve">partecipante alle attività dello </w:t>
      </w:r>
      <w:proofErr w:type="spellStart"/>
      <w:r w:rsidRPr="004D762F">
        <w:rPr>
          <w:rFonts w:ascii="Times" w:hAnsi="Times" w:cs="Times"/>
          <w:b/>
          <w:bCs/>
          <w:color w:val="002060"/>
        </w:rPr>
        <w:t>Spin</w:t>
      </w:r>
      <w:proofErr w:type="spellEnd"/>
      <w:r w:rsidRPr="004D762F">
        <w:rPr>
          <w:rFonts w:ascii="Times" w:hAnsi="Times" w:cs="Times"/>
          <w:b/>
          <w:bCs/>
          <w:color w:val="002060"/>
        </w:rPr>
        <w:t xml:space="preserve"> off </w:t>
      </w:r>
      <w:r w:rsidR="002D5BE2" w:rsidRPr="004D762F">
        <w:rPr>
          <w:rFonts w:ascii="Times" w:hAnsi="Times" w:cs="Times"/>
          <w:b/>
          <w:bCs/>
          <w:color w:val="002060"/>
        </w:rPr>
        <w:t xml:space="preserve">accademico </w:t>
      </w:r>
      <w:r w:rsidRPr="004D762F">
        <w:rPr>
          <w:rFonts w:ascii="Times" w:hAnsi="Times" w:cs="Times"/>
          <w:b/>
          <w:bCs/>
          <w:color w:val="002060"/>
        </w:rPr>
        <w:t xml:space="preserve">“_____________________” </w:t>
      </w:r>
    </w:p>
    <w:p w:rsidR="00617EB2" w:rsidRPr="004D762F" w:rsidRDefault="00617EB2" w:rsidP="00617EB2">
      <w:pPr>
        <w:jc w:val="both"/>
        <w:rPr>
          <w:rFonts w:ascii="Times" w:hAnsi="Times" w:cs="Tahoma"/>
          <w:bCs/>
          <w:color w:val="002060"/>
          <w:sz w:val="23"/>
          <w:szCs w:val="23"/>
        </w:rPr>
      </w:pPr>
    </w:p>
    <w:p w:rsidR="008B2D26" w:rsidRPr="004D762F" w:rsidRDefault="002D5BE2" w:rsidP="00617EB2">
      <w:pPr>
        <w:jc w:val="both"/>
        <w:rPr>
          <w:rFonts w:ascii="Times" w:hAnsi="Times" w:cs="Tahoma"/>
          <w:b/>
          <w:bCs/>
          <w:iCs/>
          <w:color w:val="002060"/>
          <w:sz w:val="28"/>
          <w:szCs w:val="28"/>
        </w:rPr>
      </w:pPr>
      <w:r w:rsidRPr="004D762F">
        <w:rPr>
          <w:rFonts w:ascii="Times" w:hAnsi="Times" w:cs="Tahoma"/>
          <w:b/>
          <w:bCs/>
          <w:iCs/>
          <w:color w:val="002060"/>
          <w:sz w:val="28"/>
          <w:szCs w:val="28"/>
        </w:rPr>
        <w:t xml:space="preserve">󠇥   </w:t>
      </w:r>
      <w:r w:rsidR="00C9120C" w:rsidRPr="004D762F">
        <w:rPr>
          <w:rFonts w:ascii="Times" w:hAnsi="Times" w:cs="Tahoma"/>
          <w:b/>
          <w:bCs/>
          <w:iCs/>
          <w:color w:val="002060"/>
          <w:sz w:val="28"/>
          <w:szCs w:val="28"/>
        </w:rPr>
        <w:tab/>
      </w:r>
      <w:r w:rsidRPr="004D762F">
        <w:rPr>
          <w:rFonts w:ascii="Times" w:hAnsi="Times" w:cs="Tahoma"/>
          <w:b/>
          <w:bCs/>
          <w:iCs/>
          <w:color w:val="002060"/>
          <w:sz w:val="28"/>
          <w:szCs w:val="28"/>
        </w:rPr>
        <w:t>In</w:t>
      </w:r>
      <w:r w:rsidR="00617EB2" w:rsidRPr="004D762F">
        <w:rPr>
          <w:rFonts w:ascii="Times" w:hAnsi="Times" w:cs="Tahoma"/>
          <w:b/>
          <w:bCs/>
          <w:iCs/>
          <w:color w:val="002060"/>
          <w:sz w:val="28"/>
          <w:szCs w:val="28"/>
        </w:rPr>
        <w:t xml:space="preserve"> qualità di </w:t>
      </w:r>
      <w:r w:rsidR="00AB4100">
        <w:rPr>
          <w:rFonts w:ascii="Times" w:hAnsi="Times" w:cs="Tahoma"/>
          <w:b/>
          <w:bCs/>
          <w:iCs/>
          <w:color w:val="002060"/>
          <w:sz w:val="28"/>
          <w:szCs w:val="28"/>
        </w:rPr>
        <w:t>AMMINISTRATORE DELEGATO</w:t>
      </w:r>
      <w:r w:rsidR="004650D6" w:rsidRPr="004D762F">
        <w:rPr>
          <w:rFonts w:ascii="Times" w:hAnsi="Times" w:cs="Tahoma"/>
          <w:b/>
          <w:bCs/>
          <w:iCs/>
          <w:color w:val="002060"/>
          <w:sz w:val="28"/>
          <w:szCs w:val="28"/>
        </w:rPr>
        <w:t xml:space="preserve"> </w:t>
      </w:r>
      <w:r w:rsidRPr="004D762F">
        <w:rPr>
          <w:rFonts w:ascii="Times" w:hAnsi="Times" w:cs="Tahoma"/>
          <w:b/>
          <w:bCs/>
          <w:iCs/>
          <w:color w:val="002060"/>
          <w:sz w:val="22"/>
          <w:szCs w:val="22"/>
        </w:rPr>
        <w:t>[</w:t>
      </w:r>
      <w:r w:rsidR="004650D6" w:rsidRPr="004D762F">
        <w:rPr>
          <w:rFonts w:ascii="Times" w:hAnsi="Times" w:cs="Tahoma"/>
          <w:b/>
          <w:bCs/>
          <w:iCs/>
          <w:color w:val="002060"/>
          <w:sz w:val="22"/>
          <w:szCs w:val="22"/>
        </w:rPr>
        <w:t>persona fisica</w:t>
      </w:r>
      <w:r w:rsidRPr="004D762F">
        <w:rPr>
          <w:rFonts w:ascii="Times" w:hAnsi="Times" w:cs="Tahoma"/>
          <w:b/>
          <w:bCs/>
          <w:iCs/>
          <w:color w:val="002060"/>
          <w:sz w:val="22"/>
          <w:szCs w:val="22"/>
        </w:rPr>
        <w:t>]</w:t>
      </w:r>
      <w:r w:rsidR="00085F27">
        <w:rPr>
          <w:rFonts w:ascii="Times" w:hAnsi="Times" w:cs="Tahoma"/>
          <w:b/>
          <w:bCs/>
          <w:iCs/>
          <w:color w:val="002060"/>
          <w:sz w:val="22"/>
          <w:szCs w:val="22"/>
        </w:rPr>
        <w:t>;</w:t>
      </w:r>
    </w:p>
    <w:p w:rsidR="002D5BE2" w:rsidRPr="00C9120C" w:rsidRDefault="002D5BE2" w:rsidP="002D5BE2">
      <w:pPr>
        <w:jc w:val="both"/>
        <w:rPr>
          <w:rFonts w:ascii="Times" w:hAnsi="Times" w:cs="Tahoma"/>
          <w:b/>
          <w:bCs/>
          <w:iCs/>
          <w:color w:val="2F5496"/>
          <w:sz w:val="28"/>
          <w:szCs w:val="28"/>
        </w:rPr>
      </w:pPr>
    </w:p>
    <w:p w:rsidR="002D5BE2" w:rsidRPr="004D762F" w:rsidRDefault="002D5BE2" w:rsidP="002D5BE2">
      <w:pPr>
        <w:jc w:val="both"/>
        <w:rPr>
          <w:rFonts w:ascii="Times" w:hAnsi="Times" w:cs="Tahoma"/>
          <w:bCs/>
          <w:i/>
          <w:iCs/>
          <w:color w:val="002060"/>
        </w:rPr>
      </w:pPr>
      <w:r w:rsidRPr="004D762F">
        <w:rPr>
          <w:rFonts w:ascii="Times" w:hAnsi="Times" w:cs="Tahoma"/>
          <w:bCs/>
          <w:i/>
          <w:iCs/>
          <w:color w:val="002060"/>
        </w:rPr>
        <w:t>Consapevole di quanto previsto dall’art. 76 del D.P.R. 445/2000, in merito alle conseguenze penali consapevole della responsabilità e delle conseguenze civili e penali previste in casi di rilascio di dichiarazioni mendaci e/o formazione di atti falsi e/o uso degli stessi</w:t>
      </w:r>
    </w:p>
    <w:p w:rsidR="004650D6" w:rsidRPr="004D762F" w:rsidRDefault="004650D6" w:rsidP="00617EB2">
      <w:pPr>
        <w:jc w:val="both"/>
        <w:rPr>
          <w:rFonts w:ascii="Times" w:hAnsi="Times" w:cs="Tahoma"/>
          <w:b/>
          <w:bCs/>
          <w:color w:val="002060"/>
          <w:u w:val="single"/>
        </w:rPr>
      </w:pPr>
    </w:p>
    <w:p w:rsidR="00617EB2" w:rsidRPr="004D762F" w:rsidRDefault="00617EB2" w:rsidP="008B2D26">
      <w:pPr>
        <w:jc w:val="center"/>
        <w:rPr>
          <w:rFonts w:ascii="Times" w:hAnsi="Times" w:cs="Tahoma"/>
          <w:b/>
          <w:bCs/>
          <w:iCs/>
          <w:color w:val="002060"/>
          <w:sz w:val="28"/>
          <w:szCs w:val="28"/>
        </w:rPr>
      </w:pPr>
      <w:r w:rsidRPr="004D762F">
        <w:rPr>
          <w:rFonts w:ascii="Times" w:hAnsi="Times" w:cs="Tahoma"/>
          <w:b/>
          <w:bCs/>
          <w:iCs/>
          <w:color w:val="002060"/>
          <w:sz w:val="28"/>
          <w:szCs w:val="28"/>
        </w:rPr>
        <w:t>DICHIARA:</w:t>
      </w:r>
    </w:p>
    <w:p w:rsidR="00617EB2" w:rsidRPr="004D762F" w:rsidRDefault="00617EB2" w:rsidP="004D762F">
      <w:pPr>
        <w:numPr>
          <w:ilvl w:val="0"/>
          <w:numId w:val="12"/>
        </w:numPr>
        <w:contextualSpacing/>
        <w:jc w:val="both"/>
        <w:rPr>
          <w:rFonts w:ascii="Times" w:hAnsi="Times" w:cs="Tahoma"/>
          <w:color w:val="002060"/>
          <w:sz w:val="23"/>
          <w:szCs w:val="23"/>
        </w:rPr>
      </w:pPr>
      <w:r w:rsidRPr="004D762F">
        <w:rPr>
          <w:rFonts w:ascii="Times" w:hAnsi="Times" w:cs="Tahoma"/>
          <w:color w:val="002060"/>
          <w:sz w:val="23"/>
          <w:szCs w:val="23"/>
        </w:rPr>
        <w:t xml:space="preserve">di aver preso visione del Regolamento in materia di società </w:t>
      </w:r>
      <w:proofErr w:type="spellStart"/>
      <w:r w:rsidRPr="004D762F">
        <w:rPr>
          <w:rFonts w:ascii="Times" w:hAnsi="Times" w:cs="Tahoma"/>
          <w:color w:val="002060"/>
          <w:sz w:val="23"/>
          <w:szCs w:val="23"/>
        </w:rPr>
        <w:t>spin</w:t>
      </w:r>
      <w:proofErr w:type="spellEnd"/>
      <w:r w:rsidRPr="004D762F">
        <w:rPr>
          <w:rFonts w:ascii="Times" w:hAnsi="Times" w:cs="Tahoma"/>
          <w:color w:val="002060"/>
          <w:sz w:val="23"/>
          <w:szCs w:val="23"/>
        </w:rPr>
        <w:t xml:space="preserve"> off</w:t>
      </w:r>
      <w:r w:rsidR="00892037" w:rsidRPr="004D762F">
        <w:rPr>
          <w:rFonts w:ascii="Times" w:hAnsi="Times" w:cs="Tahoma"/>
          <w:color w:val="002060"/>
          <w:sz w:val="23"/>
          <w:szCs w:val="23"/>
        </w:rPr>
        <w:t xml:space="preserve">, adottato con </w:t>
      </w:r>
      <w:proofErr w:type="spellStart"/>
      <w:r w:rsidR="00892037" w:rsidRPr="004D762F">
        <w:rPr>
          <w:rFonts w:ascii="Times" w:hAnsi="Times" w:cs="Tahoma"/>
          <w:color w:val="002060"/>
          <w:sz w:val="23"/>
          <w:szCs w:val="23"/>
        </w:rPr>
        <w:t>D.R.Rep.</w:t>
      </w:r>
      <w:proofErr w:type="spellEnd"/>
      <w:r w:rsidR="00892037" w:rsidRPr="004D762F">
        <w:rPr>
          <w:rFonts w:ascii="Times" w:hAnsi="Times" w:cs="Tahoma"/>
          <w:color w:val="002060"/>
          <w:sz w:val="23"/>
          <w:szCs w:val="23"/>
        </w:rPr>
        <w:t xml:space="preserve"> n. 2777 del 10 Dicembre 2020</w:t>
      </w:r>
      <w:r w:rsidR="004D762F" w:rsidRPr="004D762F">
        <w:rPr>
          <w:rFonts w:ascii="Times" w:hAnsi="Times" w:cs="Tahoma"/>
          <w:color w:val="002060"/>
          <w:sz w:val="23"/>
          <w:szCs w:val="23"/>
        </w:rPr>
        <w:t xml:space="preserve"> </w:t>
      </w:r>
      <w:r w:rsidR="00275BD5" w:rsidRPr="004D762F">
        <w:rPr>
          <w:rFonts w:ascii="Times" w:hAnsi="Times" w:cs="Tahoma"/>
          <w:color w:val="002060"/>
          <w:sz w:val="23"/>
          <w:szCs w:val="23"/>
        </w:rPr>
        <w:t xml:space="preserve">del Regolamento per la disciplina dell’attività di </w:t>
      </w:r>
      <w:proofErr w:type="spellStart"/>
      <w:r w:rsidR="00275BD5" w:rsidRPr="004D762F">
        <w:rPr>
          <w:rFonts w:ascii="Times" w:hAnsi="Times" w:cs="Tahoma"/>
          <w:color w:val="002060"/>
          <w:sz w:val="23"/>
          <w:szCs w:val="23"/>
        </w:rPr>
        <w:t>brevettazione</w:t>
      </w:r>
      <w:proofErr w:type="spellEnd"/>
      <w:r w:rsidR="00275BD5" w:rsidRPr="004D762F">
        <w:rPr>
          <w:rFonts w:ascii="Times" w:hAnsi="Times" w:cs="Tahoma"/>
          <w:color w:val="002060"/>
          <w:sz w:val="23"/>
          <w:szCs w:val="23"/>
        </w:rPr>
        <w:t xml:space="preserve"> presso l’Università degli studi di Messina, emanato con </w:t>
      </w:r>
      <w:proofErr w:type="spellStart"/>
      <w:r w:rsidR="00275BD5" w:rsidRPr="004D762F">
        <w:rPr>
          <w:rFonts w:ascii="Times" w:hAnsi="Times" w:cs="Tahoma"/>
          <w:color w:val="002060"/>
          <w:sz w:val="23"/>
          <w:szCs w:val="23"/>
        </w:rPr>
        <w:t>D.R.</w:t>
      </w:r>
      <w:proofErr w:type="spellEnd"/>
      <w:r w:rsidR="00275BD5" w:rsidRPr="004D762F">
        <w:rPr>
          <w:rFonts w:ascii="Times" w:hAnsi="Times" w:cs="Tahoma"/>
          <w:color w:val="002060"/>
          <w:sz w:val="23"/>
          <w:szCs w:val="23"/>
        </w:rPr>
        <w:t xml:space="preserve"> n. 2773 del 10 Dicembre 2020, del</w:t>
      </w:r>
      <w:r w:rsidR="004D762F" w:rsidRPr="004D762F">
        <w:rPr>
          <w:rFonts w:ascii="Times" w:hAnsi="Times" w:cs="Tahoma"/>
          <w:color w:val="002060"/>
          <w:sz w:val="23"/>
          <w:szCs w:val="23"/>
        </w:rPr>
        <w:t xml:space="preserve"> </w:t>
      </w:r>
      <w:r w:rsidRPr="004D762F">
        <w:rPr>
          <w:rFonts w:ascii="Times" w:hAnsi="Times" w:cs="Tahoma"/>
          <w:color w:val="002060"/>
          <w:sz w:val="23"/>
          <w:szCs w:val="23"/>
        </w:rPr>
        <w:t xml:space="preserve">Regolamento recante il Codice di comportamento dei dipendenti pubblici di cui al DPR n. 62/2013, </w:t>
      </w:r>
      <w:r w:rsidR="00275BD5" w:rsidRPr="004D762F">
        <w:rPr>
          <w:rFonts w:ascii="Times" w:hAnsi="Times" w:cs="Tahoma"/>
          <w:color w:val="002060"/>
          <w:sz w:val="23"/>
          <w:szCs w:val="23"/>
        </w:rPr>
        <w:t>del</w:t>
      </w:r>
      <w:r w:rsidRPr="004D762F">
        <w:rPr>
          <w:rFonts w:ascii="Times" w:hAnsi="Times" w:cs="Tahoma"/>
          <w:color w:val="002060"/>
          <w:sz w:val="23"/>
          <w:szCs w:val="23"/>
        </w:rPr>
        <w:t xml:space="preserve"> Codice di Comportamento adottato dall’Ateneo con </w:t>
      </w:r>
      <w:proofErr w:type="spellStart"/>
      <w:r w:rsidRPr="004D762F">
        <w:rPr>
          <w:rFonts w:ascii="Times" w:hAnsi="Times" w:cs="Tahoma"/>
          <w:color w:val="002060"/>
          <w:sz w:val="23"/>
          <w:szCs w:val="23"/>
        </w:rPr>
        <w:t>D.R.</w:t>
      </w:r>
      <w:proofErr w:type="spellEnd"/>
      <w:r w:rsidRPr="004D762F">
        <w:rPr>
          <w:rFonts w:ascii="Times" w:hAnsi="Times" w:cs="Tahoma"/>
          <w:color w:val="002060"/>
          <w:sz w:val="23"/>
          <w:szCs w:val="23"/>
        </w:rPr>
        <w:t xml:space="preserve"> n. 207 del 30.01.2014, nonché nel Codice dei Comportamenti nella Comunità Universitaria ispirati ad Etica Pubblica (c.d. Codice Etico)</w:t>
      </w:r>
      <w:r w:rsidR="00275BD5" w:rsidRPr="004D762F">
        <w:rPr>
          <w:rFonts w:ascii="Times" w:hAnsi="Times" w:cs="Tahoma"/>
          <w:color w:val="002060"/>
          <w:sz w:val="23"/>
          <w:szCs w:val="23"/>
        </w:rPr>
        <w:t>, e di impegnarsi ad osservar</w:t>
      </w:r>
      <w:r w:rsidR="00892037" w:rsidRPr="004D762F">
        <w:rPr>
          <w:rFonts w:ascii="Times" w:hAnsi="Times" w:cs="Tahoma"/>
          <w:color w:val="002060"/>
          <w:sz w:val="23"/>
          <w:szCs w:val="23"/>
        </w:rPr>
        <w:t>e</w:t>
      </w:r>
      <w:r w:rsidR="00275BD5" w:rsidRPr="004D762F">
        <w:rPr>
          <w:rFonts w:ascii="Times" w:hAnsi="Times" w:cs="Tahoma"/>
          <w:color w:val="002060"/>
          <w:sz w:val="23"/>
          <w:szCs w:val="23"/>
        </w:rPr>
        <w:t xml:space="preserve"> le disposizioni</w:t>
      </w:r>
      <w:r w:rsidR="00892037" w:rsidRPr="004D762F">
        <w:rPr>
          <w:rFonts w:ascii="Times" w:hAnsi="Times" w:cs="Tahoma"/>
          <w:color w:val="002060"/>
          <w:sz w:val="23"/>
          <w:szCs w:val="23"/>
        </w:rPr>
        <w:t xml:space="preserve"> ivi contenute</w:t>
      </w:r>
      <w:r w:rsidR="00275BD5" w:rsidRPr="004D762F">
        <w:rPr>
          <w:rFonts w:ascii="Times" w:hAnsi="Times" w:cs="Tahoma"/>
          <w:color w:val="002060"/>
          <w:sz w:val="23"/>
          <w:szCs w:val="23"/>
        </w:rPr>
        <w:t>, per le parti applicabili</w:t>
      </w:r>
      <w:r w:rsidRPr="004D762F">
        <w:rPr>
          <w:rFonts w:ascii="Times" w:hAnsi="Times" w:cs="Tahoma"/>
          <w:color w:val="002060"/>
          <w:sz w:val="23"/>
          <w:szCs w:val="23"/>
        </w:rPr>
        <w:t xml:space="preserve">; </w:t>
      </w:r>
    </w:p>
    <w:p w:rsidR="00617EB2" w:rsidRDefault="00617EB2" w:rsidP="009059B0">
      <w:pPr>
        <w:numPr>
          <w:ilvl w:val="0"/>
          <w:numId w:val="12"/>
        </w:numPr>
        <w:jc w:val="both"/>
        <w:rPr>
          <w:rFonts w:ascii="Times" w:hAnsi="Times" w:cs="Tahoma"/>
          <w:color w:val="002060"/>
          <w:sz w:val="23"/>
          <w:szCs w:val="23"/>
        </w:rPr>
      </w:pPr>
      <w:r w:rsidRPr="004D762F">
        <w:rPr>
          <w:rFonts w:ascii="Times" w:hAnsi="Times" w:cs="Tahoma"/>
          <w:color w:val="002060"/>
          <w:sz w:val="23"/>
          <w:szCs w:val="23"/>
        </w:rPr>
        <w:t xml:space="preserve">di essere informato che, ai sensi e per gli effetti di cui al </w:t>
      </w:r>
      <w:proofErr w:type="spellStart"/>
      <w:r w:rsidRPr="004D762F">
        <w:rPr>
          <w:rFonts w:ascii="Times" w:hAnsi="Times" w:cs="Tahoma"/>
          <w:color w:val="002060"/>
          <w:sz w:val="23"/>
          <w:szCs w:val="23"/>
        </w:rPr>
        <w:t>D.Lgs.</w:t>
      </w:r>
      <w:proofErr w:type="spellEnd"/>
      <w:r w:rsidRPr="004D762F">
        <w:rPr>
          <w:rFonts w:ascii="Times" w:hAnsi="Times" w:cs="Tahoma"/>
          <w:color w:val="002060"/>
          <w:sz w:val="23"/>
          <w:szCs w:val="23"/>
        </w:rPr>
        <w:t xml:space="preserve"> 196/2003 e al Regolamento UE 2016/679, i dati personali raccolti sono acquisiti al fine della prevenzione di eventuali conflitti di interesse e saranno trattati, anche con strumenti informatici, esclusivamente nell'ambito del procedimento per il quale la presente dichiarazione viene resa, ovvero per il perseguimento di finalità di pubblico interesse.</w:t>
      </w:r>
    </w:p>
    <w:p w:rsidR="00085F27" w:rsidRPr="00085F27" w:rsidRDefault="00085F27" w:rsidP="00085F27">
      <w:pPr>
        <w:pStyle w:val="NormaleWeb"/>
        <w:numPr>
          <w:ilvl w:val="0"/>
          <w:numId w:val="12"/>
        </w:numPr>
        <w:spacing w:before="0" w:beforeAutospacing="0" w:after="0" w:afterAutospacing="0"/>
        <w:ind w:left="714" w:hanging="357"/>
        <w:jc w:val="both"/>
        <w:rPr>
          <w:rFonts w:ascii="Times" w:hAnsi="Times" w:cs="Tahoma"/>
          <w:color w:val="002060"/>
          <w:sz w:val="23"/>
          <w:szCs w:val="23"/>
        </w:rPr>
      </w:pPr>
      <w:r w:rsidRPr="00085F27">
        <w:rPr>
          <w:rFonts w:ascii="Times" w:hAnsi="Times" w:cs="Tahoma"/>
          <w:color w:val="002060"/>
          <w:sz w:val="23"/>
          <w:szCs w:val="23"/>
        </w:rPr>
        <w:t>non è stata pronunciata sentenza penale di condanna o altro provvedimento che, ai sensi della normativa vigente</w:t>
      </w:r>
      <w:r w:rsidRPr="00085F27">
        <w:rPr>
          <w:rFonts w:ascii="Times" w:hAnsi="Times" w:cs="Tahoma"/>
          <w:color w:val="002060"/>
          <w:sz w:val="23"/>
          <w:szCs w:val="23"/>
        </w:rPr>
        <w:footnoteReference w:id="2"/>
      </w:r>
      <w:r w:rsidRPr="00085F27">
        <w:rPr>
          <w:rFonts w:ascii="Times" w:hAnsi="Times" w:cs="Tahoma"/>
          <w:color w:val="002060"/>
          <w:sz w:val="23"/>
          <w:szCs w:val="23"/>
        </w:rPr>
        <w:t>, comporta l’incapacità a contrarre con la pubblica amministrazione.</w:t>
      </w:r>
    </w:p>
    <w:p w:rsidR="00085F27" w:rsidRPr="004D762F" w:rsidRDefault="00085F27" w:rsidP="00085F27">
      <w:pPr>
        <w:ind w:left="720"/>
        <w:jc w:val="both"/>
        <w:rPr>
          <w:rFonts w:ascii="Times" w:hAnsi="Times" w:cs="Tahoma"/>
          <w:color w:val="002060"/>
          <w:sz w:val="23"/>
          <w:szCs w:val="23"/>
        </w:rPr>
      </w:pPr>
    </w:p>
    <w:p w:rsidR="009059B0" w:rsidRPr="004D762F" w:rsidRDefault="009059B0" w:rsidP="00892037">
      <w:pPr>
        <w:pStyle w:val="NormaleWeb"/>
        <w:spacing w:before="0" w:beforeAutospacing="0" w:after="0" w:afterAutospacing="0"/>
        <w:ind w:left="714"/>
        <w:jc w:val="both"/>
        <w:rPr>
          <w:rFonts w:ascii="Times" w:hAnsi="Times" w:cs="Tahoma"/>
          <w:color w:val="002060"/>
          <w:sz w:val="23"/>
          <w:szCs w:val="23"/>
        </w:rPr>
      </w:pPr>
      <w:r w:rsidRPr="004D762F">
        <w:rPr>
          <w:rFonts w:ascii="Times" w:hAnsi="Times" w:cs="Tahoma"/>
          <w:color w:val="002060"/>
          <w:sz w:val="23"/>
          <w:szCs w:val="23"/>
        </w:rPr>
        <w:t>SI ALLEGA CV personale</w:t>
      </w:r>
      <w:r w:rsidR="00412C18" w:rsidRPr="004D762F">
        <w:rPr>
          <w:rFonts w:ascii="Times" w:hAnsi="Times" w:cs="Tahoma"/>
          <w:color w:val="002060"/>
          <w:sz w:val="23"/>
          <w:szCs w:val="23"/>
        </w:rPr>
        <w:t xml:space="preserve">. </w:t>
      </w:r>
    </w:p>
    <w:p w:rsidR="00617EB2" w:rsidRPr="004D762F" w:rsidRDefault="00617EB2" w:rsidP="00617EB2">
      <w:pPr>
        <w:jc w:val="both"/>
        <w:rPr>
          <w:rFonts w:ascii="Times" w:hAnsi="Times" w:cs="Tahoma"/>
          <w:color w:val="002060"/>
          <w:sz w:val="23"/>
          <w:szCs w:val="23"/>
        </w:rPr>
      </w:pPr>
    </w:p>
    <w:p w:rsidR="00617EB2" w:rsidRPr="004D762F" w:rsidRDefault="00617EB2" w:rsidP="00617EB2">
      <w:pPr>
        <w:jc w:val="both"/>
        <w:rPr>
          <w:rFonts w:ascii="Times" w:hAnsi="Times" w:cs="Tahoma"/>
          <w:color w:val="002060"/>
          <w:sz w:val="23"/>
          <w:szCs w:val="23"/>
        </w:rPr>
      </w:pPr>
    </w:p>
    <w:p w:rsidR="00626A98" w:rsidRPr="004D762F" w:rsidRDefault="00617EB2" w:rsidP="009059B0">
      <w:pPr>
        <w:jc w:val="both"/>
        <w:rPr>
          <w:rFonts w:ascii="Times" w:hAnsi="Times" w:cs="Tahoma"/>
          <w:color w:val="002060"/>
          <w:sz w:val="23"/>
          <w:szCs w:val="23"/>
        </w:rPr>
      </w:pPr>
      <w:r w:rsidRPr="004D762F">
        <w:rPr>
          <w:rFonts w:ascii="Times" w:hAnsi="Times" w:cs="Tahoma"/>
          <w:color w:val="002060"/>
          <w:sz w:val="23"/>
          <w:szCs w:val="23"/>
        </w:rPr>
        <w:t>Messina lì___________________</w:t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  <w:t>Il Dichiarante</w:t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  <w:r w:rsidRPr="004D762F">
        <w:rPr>
          <w:rFonts w:ascii="Times" w:hAnsi="Times" w:cs="Tahoma"/>
          <w:color w:val="002060"/>
          <w:sz w:val="23"/>
          <w:szCs w:val="23"/>
        </w:rPr>
        <w:tab/>
      </w:r>
    </w:p>
    <w:sectPr w:rsidR="00626A98" w:rsidRPr="004D762F" w:rsidSect="00D14766">
      <w:headerReference w:type="default" r:id="rId7"/>
      <w:footerReference w:type="default" r:id="rId8"/>
      <w:pgSz w:w="11906" w:h="16838"/>
      <w:pgMar w:top="822" w:right="1134" w:bottom="1134" w:left="1134" w:header="708" w:footer="4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D37" w:rsidRDefault="009E4D37">
      <w:r>
        <w:separator/>
      </w:r>
    </w:p>
  </w:endnote>
  <w:endnote w:type="continuationSeparator" w:id="1">
    <w:p w:rsidR="009E4D37" w:rsidRDefault="009E4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5C6" w:rsidRDefault="008D0FFD">
    <w:pPr>
      <w:pStyle w:val="Pidipagina"/>
      <w:jc w:val="right"/>
    </w:pPr>
    <w:r>
      <w:fldChar w:fldCharType="begin"/>
    </w:r>
    <w:r w:rsidR="004D762F">
      <w:instrText>PAGE   \* MERGEFORMAT</w:instrText>
    </w:r>
    <w:r>
      <w:fldChar w:fldCharType="separate"/>
    </w:r>
    <w:r w:rsidR="00AB4100">
      <w:rPr>
        <w:noProof/>
      </w:rPr>
      <w:t>1</w:t>
    </w:r>
    <w:r>
      <w:rPr>
        <w:noProof/>
      </w:rPr>
      <w:fldChar w:fldCharType="end"/>
    </w:r>
  </w:p>
  <w:p w:rsidR="006C592A" w:rsidRDefault="009847F2" w:rsidP="00A335C6">
    <w:pPr>
      <w:tabs>
        <w:tab w:val="left" w:pos="4077"/>
      </w:tabs>
      <w:jc w:val="center"/>
    </w:pPr>
    <w:r>
      <w:rPr>
        <w:noProof/>
      </w:rPr>
      <w:drawing>
        <wp:inline distT="0" distB="0" distL="0" distR="0">
          <wp:extent cx="762000" cy="4095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D37" w:rsidRDefault="009E4D37">
      <w:r>
        <w:separator/>
      </w:r>
    </w:p>
  </w:footnote>
  <w:footnote w:type="continuationSeparator" w:id="1">
    <w:p w:rsidR="009E4D37" w:rsidRDefault="009E4D37">
      <w:r>
        <w:continuationSeparator/>
      </w:r>
    </w:p>
  </w:footnote>
  <w:footnote w:id="2">
    <w:p w:rsidR="00085F27" w:rsidRPr="008141EB" w:rsidRDefault="00085F27" w:rsidP="00085F27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0"/>
          <w:szCs w:val="20"/>
        </w:rPr>
      </w:pPr>
      <w:r w:rsidRPr="008141EB">
        <w:rPr>
          <w:rStyle w:val="Rimandonotaapidipagina"/>
          <w:sz w:val="20"/>
          <w:szCs w:val="20"/>
        </w:rPr>
        <w:footnoteRef/>
      </w:r>
      <w:r>
        <w:rPr>
          <w:sz w:val="20"/>
          <w:szCs w:val="20"/>
        </w:rPr>
        <w:t xml:space="preserve">Art. </w:t>
      </w:r>
      <w:r w:rsidRPr="008141EB">
        <w:rPr>
          <w:b/>
          <w:bCs/>
          <w:color w:val="333333"/>
          <w:sz w:val="20"/>
          <w:szCs w:val="20"/>
        </w:rPr>
        <w:t xml:space="preserve">32-quater </w:t>
      </w:r>
      <w:r>
        <w:rPr>
          <w:b/>
          <w:bCs/>
          <w:color w:val="333333"/>
          <w:sz w:val="20"/>
          <w:szCs w:val="20"/>
        </w:rPr>
        <w:t xml:space="preserve">- </w:t>
      </w:r>
      <w:r w:rsidRPr="008141EB">
        <w:rPr>
          <w:b/>
          <w:bCs/>
          <w:color w:val="333333"/>
          <w:sz w:val="20"/>
          <w:szCs w:val="20"/>
        </w:rPr>
        <w:t xml:space="preserve">Codice Penale - Casi nei quali alla condanna consegue l'incapacità di contrattare con la pubblica amministrazione. </w:t>
      </w:r>
      <w:r w:rsidRPr="008141EB">
        <w:rPr>
          <w:color w:val="333333"/>
          <w:sz w:val="20"/>
          <w:szCs w:val="20"/>
        </w:rPr>
        <w:t>Ogni condanna per i delitti previsti dagli articoli 314, primo comma, 316-bis, 316-ter, 317, 318, 319, 319-bis, 319-ter, 319-quater, 320, 321, 322, 322-bis, 346-bis, 353, 355, 356, 416, 416-bis, 437, 452-bis, 452-quater, 452-sexies, 452-septies, 452-quaterdecies, 501, 501-bis, 640, secondo comma, numero 1, 640-bis e 644, commessi in danno o a vantaggio di un'attività imprenditoriale o comunque in relazione ad essa, importa l'incapacità di contrattare con la pubblica amministrazione</w:t>
      </w:r>
      <w:r>
        <w:rPr>
          <w:color w:val="333333"/>
          <w:sz w:val="20"/>
          <w:szCs w:val="20"/>
        </w:rPr>
        <w:t xml:space="preserve">; </w:t>
      </w:r>
      <w:r w:rsidRPr="00350D73">
        <w:rPr>
          <w:b/>
          <w:bCs/>
          <w:color w:val="333333"/>
          <w:sz w:val="20"/>
          <w:szCs w:val="20"/>
        </w:rPr>
        <w:t xml:space="preserve">Art. 9D.lgs. </w:t>
      </w:r>
      <w:r>
        <w:rPr>
          <w:b/>
          <w:bCs/>
          <w:color w:val="333333"/>
          <w:sz w:val="20"/>
          <w:szCs w:val="20"/>
        </w:rPr>
        <w:t xml:space="preserve">8 giugno </w:t>
      </w:r>
      <w:r w:rsidRPr="00350D73">
        <w:rPr>
          <w:b/>
          <w:bCs/>
          <w:color w:val="333333"/>
          <w:sz w:val="20"/>
          <w:szCs w:val="20"/>
        </w:rPr>
        <w:t>2001</w:t>
      </w:r>
      <w:r>
        <w:rPr>
          <w:b/>
          <w:bCs/>
          <w:color w:val="333333"/>
          <w:sz w:val="20"/>
          <w:szCs w:val="20"/>
        </w:rPr>
        <w:t>, n. 231. Sanzioni amministrative.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2A" w:rsidRDefault="009847F2" w:rsidP="00EA1BFD">
    <w:pPr>
      <w:pStyle w:val="Intestazione"/>
      <w:jc w:val="center"/>
    </w:pPr>
    <w:r>
      <w:rPr>
        <w:noProof/>
      </w:rPr>
      <w:drawing>
        <wp:inline distT="0" distB="0" distL="0" distR="0">
          <wp:extent cx="2638425" cy="97155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A98" w:rsidRDefault="00626A9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417"/>
    <w:multiLevelType w:val="hybridMultilevel"/>
    <w:tmpl w:val="E8163A78"/>
    <w:lvl w:ilvl="0" w:tplc="A59239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34576"/>
    <w:multiLevelType w:val="multilevel"/>
    <w:tmpl w:val="961050E6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E4197B"/>
    <w:multiLevelType w:val="hybridMultilevel"/>
    <w:tmpl w:val="CED42F28"/>
    <w:lvl w:ilvl="0" w:tplc="5F5E275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3F7BCF"/>
    <w:multiLevelType w:val="hybridMultilevel"/>
    <w:tmpl w:val="CE8C49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C5F56"/>
    <w:multiLevelType w:val="hybridMultilevel"/>
    <w:tmpl w:val="82C66558"/>
    <w:lvl w:ilvl="0" w:tplc="40E64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655A9"/>
    <w:multiLevelType w:val="multilevel"/>
    <w:tmpl w:val="C1D8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E15D90"/>
    <w:multiLevelType w:val="hybridMultilevel"/>
    <w:tmpl w:val="129C6CB2"/>
    <w:lvl w:ilvl="0" w:tplc="B5621CE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B3984"/>
    <w:multiLevelType w:val="hybridMultilevel"/>
    <w:tmpl w:val="1B4A5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547E9"/>
    <w:multiLevelType w:val="singleLevel"/>
    <w:tmpl w:val="075CAE3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4CAB6EF4"/>
    <w:multiLevelType w:val="hybridMultilevel"/>
    <w:tmpl w:val="C1D81D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F90F55"/>
    <w:multiLevelType w:val="hybridMultilevel"/>
    <w:tmpl w:val="CE8C49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BE6359"/>
    <w:multiLevelType w:val="hybridMultilevel"/>
    <w:tmpl w:val="1C8466D4"/>
    <w:lvl w:ilvl="0" w:tplc="7608A636">
      <w:start w:val="1"/>
      <w:numFmt w:val="bullet"/>
      <w:lvlText w:val="-"/>
      <w:lvlJc w:val="left"/>
      <w:pPr>
        <w:tabs>
          <w:tab w:val="num" w:pos="5265"/>
        </w:tabs>
        <w:ind w:left="5265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9585"/>
        </w:tabs>
        <w:ind w:left="95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0305"/>
        </w:tabs>
        <w:ind w:left="1030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025"/>
        </w:tabs>
        <w:ind w:left="11025" w:hanging="360"/>
      </w:pPr>
      <w:rPr>
        <w:rFonts w:ascii="Wingdings" w:hAnsi="Wingdings" w:hint="default"/>
      </w:rPr>
    </w:lvl>
  </w:abstractNum>
  <w:abstractNum w:abstractNumId="12">
    <w:nsid w:val="7D85376D"/>
    <w:multiLevelType w:val="hybridMultilevel"/>
    <w:tmpl w:val="809C7D20"/>
    <w:lvl w:ilvl="0" w:tplc="A59239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2"/>
  </w:num>
  <w:num w:numId="5">
    <w:abstractNumId w:val="1"/>
  </w:num>
  <w:num w:numId="6">
    <w:abstractNumId w:val="12"/>
  </w:num>
  <w:num w:numId="7">
    <w:abstractNumId w:val="0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374C5D"/>
    <w:rsid w:val="00007C3E"/>
    <w:rsid w:val="0002071B"/>
    <w:rsid w:val="00074419"/>
    <w:rsid w:val="00085F27"/>
    <w:rsid w:val="000C131A"/>
    <w:rsid w:val="000C3D3A"/>
    <w:rsid w:val="000D4E71"/>
    <w:rsid w:val="000E669D"/>
    <w:rsid w:val="00134BDF"/>
    <w:rsid w:val="00165E3A"/>
    <w:rsid w:val="001C3C18"/>
    <w:rsid w:val="001C59D0"/>
    <w:rsid w:val="001C73A3"/>
    <w:rsid w:val="001E2730"/>
    <w:rsid w:val="00221468"/>
    <w:rsid w:val="00245142"/>
    <w:rsid w:val="00257416"/>
    <w:rsid w:val="00275BD5"/>
    <w:rsid w:val="00293930"/>
    <w:rsid w:val="002A5A9C"/>
    <w:rsid w:val="002B0EDD"/>
    <w:rsid w:val="002B246E"/>
    <w:rsid w:val="002C1862"/>
    <w:rsid w:val="002D3DCA"/>
    <w:rsid w:val="002D5BE2"/>
    <w:rsid w:val="002E3BDF"/>
    <w:rsid w:val="00306589"/>
    <w:rsid w:val="00311E57"/>
    <w:rsid w:val="00347BB0"/>
    <w:rsid w:val="00374C5D"/>
    <w:rsid w:val="00387642"/>
    <w:rsid w:val="003B5F9E"/>
    <w:rsid w:val="003C3028"/>
    <w:rsid w:val="003D2AB9"/>
    <w:rsid w:val="003F30B9"/>
    <w:rsid w:val="00407950"/>
    <w:rsid w:val="00412C18"/>
    <w:rsid w:val="0041711C"/>
    <w:rsid w:val="00451A64"/>
    <w:rsid w:val="004650D6"/>
    <w:rsid w:val="00483679"/>
    <w:rsid w:val="004D762F"/>
    <w:rsid w:val="004E6622"/>
    <w:rsid w:val="004F3CD5"/>
    <w:rsid w:val="004F6D8D"/>
    <w:rsid w:val="00501F40"/>
    <w:rsid w:val="005255A8"/>
    <w:rsid w:val="0055347F"/>
    <w:rsid w:val="00573B31"/>
    <w:rsid w:val="005A1E29"/>
    <w:rsid w:val="005F41FA"/>
    <w:rsid w:val="00617EB2"/>
    <w:rsid w:val="00626A98"/>
    <w:rsid w:val="0063251F"/>
    <w:rsid w:val="006340EB"/>
    <w:rsid w:val="00645731"/>
    <w:rsid w:val="00654117"/>
    <w:rsid w:val="00654EE3"/>
    <w:rsid w:val="006730C7"/>
    <w:rsid w:val="00691910"/>
    <w:rsid w:val="006A26E0"/>
    <w:rsid w:val="006C592A"/>
    <w:rsid w:val="006D318E"/>
    <w:rsid w:val="006E2CD0"/>
    <w:rsid w:val="00751744"/>
    <w:rsid w:val="00760D28"/>
    <w:rsid w:val="00765FD3"/>
    <w:rsid w:val="0079175C"/>
    <w:rsid w:val="00792873"/>
    <w:rsid w:val="007B1970"/>
    <w:rsid w:val="007E1F93"/>
    <w:rsid w:val="00816759"/>
    <w:rsid w:val="00820EDA"/>
    <w:rsid w:val="00822226"/>
    <w:rsid w:val="008303D8"/>
    <w:rsid w:val="008312BA"/>
    <w:rsid w:val="00892037"/>
    <w:rsid w:val="008A30F0"/>
    <w:rsid w:val="008A67AD"/>
    <w:rsid w:val="008B2D26"/>
    <w:rsid w:val="008B62F6"/>
    <w:rsid w:val="008C1744"/>
    <w:rsid w:val="008D0FFD"/>
    <w:rsid w:val="009059B0"/>
    <w:rsid w:val="00912E72"/>
    <w:rsid w:val="009847F2"/>
    <w:rsid w:val="009B2D80"/>
    <w:rsid w:val="009B7377"/>
    <w:rsid w:val="009D2A5E"/>
    <w:rsid w:val="009D4DD9"/>
    <w:rsid w:val="009E00F5"/>
    <w:rsid w:val="009E4D37"/>
    <w:rsid w:val="00A102BC"/>
    <w:rsid w:val="00A30A55"/>
    <w:rsid w:val="00A335C6"/>
    <w:rsid w:val="00A52B7A"/>
    <w:rsid w:val="00A613A7"/>
    <w:rsid w:val="00A61767"/>
    <w:rsid w:val="00A85E6C"/>
    <w:rsid w:val="00A96E09"/>
    <w:rsid w:val="00AA50B4"/>
    <w:rsid w:val="00AB40E4"/>
    <w:rsid w:val="00AB4100"/>
    <w:rsid w:val="00AC141B"/>
    <w:rsid w:val="00AD564C"/>
    <w:rsid w:val="00AD5F70"/>
    <w:rsid w:val="00AD707F"/>
    <w:rsid w:val="00AE22CE"/>
    <w:rsid w:val="00AE55B1"/>
    <w:rsid w:val="00AF5262"/>
    <w:rsid w:val="00B0651F"/>
    <w:rsid w:val="00B13B55"/>
    <w:rsid w:val="00B2246C"/>
    <w:rsid w:val="00B32058"/>
    <w:rsid w:val="00B60A1A"/>
    <w:rsid w:val="00B67293"/>
    <w:rsid w:val="00BA760B"/>
    <w:rsid w:val="00C1246B"/>
    <w:rsid w:val="00C12F27"/>
    <w:rsid w:val="00C31089"/>
    <w:rsid w:val="00C310B9"/>
    <w:rsid w:val="00C42CAC"/>
    <w:rsid w:val="00C578F3"/>
    <w:rsid w:val="00C85315"/>
    <w:rsid w:val="00C9120C"/>
    <w:rsid w:val="00CB2D99"/>
    <w:rsid w:val="00CC6ABD"/>
    <w:rsid w:val="00CE2CA0"/>
    <w:rsid w:val="00D0127A"/>
    <w:rsid w:val="00D14766"/>
    <w:rsid w:val="00D23548"/>
    <w:rsid w:val="00D4363D"/>
    <w:rsid w:val="00DD2AC1"/>
    <w:rsid w:val="00E14A5A"/>
    <w:rsid w:val="00E31FAD"/>
    <w:rsid w:val="00E3313C"/>
    <w:rsid w:val="00E82417"/>
    <w:rsid w:val="00E96558"/>
    <w:rsid w:val="00EA1BFD"/>
    <w:rsid w:val="00EF4605"/>
    <w:rsid w:val="00F1697B"/>
    <w:rsid w:val="00F23201"/>
    <w:rsid w:val="00F23F81"/>
    <w:rsid w:val="00F31393"/>
    <w:rsid w:val="00F3282F"/>
    <w:rsid w:val="00F46053"/>
    <w:rsid w:val="00F548CB"/>
    <w:rsid w:val="00F72849"/>
    <w:rsid w:val="00F81D41"/>
    <w:rsid w:val="00FA248A"/>
    <w:rsid w:val="00FE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E1F9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E1F93"/>
    <w:pPr>
      <w:keepNext/>
      <w:outlineLvl w:val="1"/>
    </w:pPr>
    <w:rPr>
      <w:b/>
      <w:bCs/>
      <w:sz w:val="28"/>
    </w:rPr>
  </w:style>
  <w:style w:type="paragraph" w:styleId="Titolo8">
    <w:name w:val="heading 8"/>
    <w:basedOn w:val="Normale"/>
    <w:next w:val="Normale"/>
    <w:link w:val="Titolo8Carattere"/>
    <w:qFormat/>
    <w:rsid w:val="007E1F93"/>
    <w:pPr>
      <w:keepNext/>
      <w:jc w:val="both"/>
      <w:outlineLvl w:val="7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74C5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74C5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6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912E72"/>
    <w:rPr>
      <w:color w:val="0000FF"/>
      <w:u w:val="single"/>
    </w:rPr>
  </w:style>
  <w:style w:type="character" w:customStyle="1" w:styleId="IntestazioneCarattere">
    <w:name w:val="Intestazione Carattere"/>
    <w:link w:val="Intestazione"/>
    <w:locked/>
    <w:rsid w:val="002B0EDD"/>
    <w:rPr>
      <w:sz w:val="24"/>
      <w:szCs w:val="24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locked/>
    <w:rsid w:val="002B0EDD"/>
    <w:rPr>
      <w:sz w:val="24"/>
      <w:szCs w:val="24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626A98"/>
    <w:pPr>
      <w:jc w:val="center"/>
    </w:pPr>
    <w:rPr>
      <w:sz w:val="36"/>
    </w:rPr>
  </w:style>
  <w:style w:type="character" w:customStyle="1" w:styleId="TitoloCarattere">
    <w:name w:val="Titolo Carattere"/>
    <w:link w:val="Titolo"/>
    <w:rsid w:val="00626A98"/>
    <w:rPr>
      <w:sz w:val="36"/>
      <w:szCs w:val="24"/>
      <w:lang w:val="it-IT" w:eastAsia="it-IT"/>
    </w:rPr>
  </w:style>
  <w:style w:type="character" w:customStyle="1" w:styleId="Titolo2Carattere">
    <w:name w:val="Titolo 2 Carattere"/>
    <w:link w:val="Titolo2"/>
    <w:rsid w:val="007E1F93"/>
    <w:rPr>
      <w:b/>
      <w:bCs/>
      <w:sz w:val="28"/>
      <w:szCs w:val="24"/>
      <w:lang w:val="it-IT" w:eastAsia="it-IT"/>
    </w:rPr>
  </w:style>
  <w:style w:type="character" w:customStyle="1" w:styleId="Titolo8Carattere">
    <w:name w:val="Titolo 8 Carattere"/>
    <w:link w:val="Titolo8"/>
    <w:rsid w:val="007E1F93"/>
    <w:rPr>
      <w:b/>
      <w:bCs/>
      <w:sz w:val="28"/>
      <w:szCs w:val="24"/>
      <w:lang w:val="it-IT" w:eastAsia="it-IT"/>
    </w:rPr>
  </w:style>
  <w:style w:type="paragraph" w:customStyle="1" w:styleId="a">
    <w:basedOn w:val="Normale"/>
    <w:next w:val="Corpotesto1"/>
    <w:rsid w:val="007E1F93"/>
    <w:rPr>
      <w:sz w:val="28"/>
    </w:rPr>
  </w:style>
  <w:style w:type="paragraph" w:styleId="Testonotaapidipagina">
    <w:name w:val="footnote text"/>
    <w:basedOn w:val="Normale"/>
    <w:link w:val="TestonotaapidipaginaCarattere"/>
    <w:uiPriority w:val="99"/>
    <w:rsid w:val="007E1F93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7E1F93"/>
    <w:rPr>
      <w:lang w:val="it-IT" w:eastAsia="it-IT"/>
    </w:rPr>
  </w:style>
  <w:style w:type="character" w:styleId="Rimandonotaapidipagina">
    <w:name w:val="footnote reference"/>
    <w:uiPriority w:val="99"/>
    <w:rsid w:val="007E1F93"/>
    <w:rPr>
      <w:vertAlign w:val="superscript"/>
    </w:rPr>
  </w:style>
  <w:style w:type="paragraph" w:styleId="Corpodeltesto2">
    <w:name w:val="Body Text 2"/>
    <w:basedOn w:val="Normale"/>
    <w:link w:val="Corpodeltesto2Carattere"/>
    <w:rsid w:val="007E1F93"/>
    <w:pPr>
      <w:jc w:val="both"/>
    </w:pPr>
    <w:rPr>
      <w:sz w:val="28"/>
    </w:rPr>
  </w:style>
  <w:style w:type="character" w:customStyle="1" w:styleId="Corpodeltesto2Carattere">
    <w:name w:val="Corpo del testo 2 Carattere"/>
    <w:link w:val="Corpodeltesto2"/>
    <w:rsid w:val="007E1F93"/>
    <w:rPr>
      <w:sz w:val="28"/>
      <w:szCs w:val="24"/>
      <w:lang w:val="it-IT" w:eastAsia="it-IT"/>
    </w:rPr>
  </w:style>
  <w:style w:type="paragraph" w:customStyle="1" w:styleId="Corpotesto1">
    <w:name w:val="Corpo testo1"/>
    <w:basedOn w:val="Normale"/>
    <w:link w:val="CorpotestoCarattere"/>
    <w:rsid w:val="007E1F93"/>
    <w:pPr>
      <w:spacing w:after="120"/>
    </w:pPr>
  </w:style>
  <w:style w:type="character" w:customStyle="1" w:styleId="CorpotestoCarattere">
    <w:name w:val="Corpo testo Carattere"/>
    <w:link w:val="Corpotesto1"/>
    <w:rsid w:val="007E1F93"/>
    <w:rPr>
      <w:sz w:val="24"/>
      <w:szCs w:val="24"/>
      <w:lang w:val="it-IT" w:eastAsia="it-IT"/>
    </w:rPr>
  </w:style>
  <w:style w:type="paragraph" w:customStyle="1" w:styleId="Default">
    <w:name w:val="Default"/>
    <w:rsid w:val="00617E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9059B0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rsid w:val="00C912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912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069">
          <w:marLeft w:val="450"/>
          <w:marRight w:val="4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53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DOMANDA DI PARTECIPAZIONE ALLA START CUP COMPETITION 2014 DELL’UNIVERSITÀ DI MESSINA</vt:lpstr>
      <vt:lpstr>DOMANDA DI PARTECIPAZIONE ALLA START CUP COMPETITION 2014 DELL’UNIVERSITÀ DI MESSINA</vt:lpstr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START CUP COMPETITION 2014 DELL’UNIVERSITÀ DI MESSINA</dc:title>
  <dc:subject/>
  <dc:creator>User</dc:creator>
  <cp:keywords/>
  <cp:lastModifiedBy>enzo</cp:lastModifiedBy>
  <cp:revision>2</cp:revision>
  <cp:lastPrinted>2014-06-26T08:33:00Z</cp:lastPrinted>
  <dcterms:created xsi:type="dcterms:W3CDTF">2024-06-26T08:27:00Z</dcterms:created>
  <dcterms:modified xsi:type="dcterms:W3CDTF">2024-06-26T08:27:00Z</dcterms:modified>
</cp:coreProperties>
</file>